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11AE" w14:textId="309F017B" w:rsidR="00C65E37" w:rsidRPr="0066288E" w:rsidRDefault="00C65E37" w:rsidP="00C65E37">
      <w:pPr>
        <w:pStyle w:val="Heading2"/>
        <w:jc w:val="center"/>
        <w:rPr>
          <w:color w:val="auto"/>
        </w:rPr>
      </w:pPr>
      <w:bookmarkStart w:id="0" w:name="_Hlk221532820"/>
      <w:bookmarkEnd w:id="0"/>
      <w:r w:rsidRPr="0066288E">
        <w:rPr>
          <w:rFonts w:ascii="Segoe UI Emoji" w:hAnsi="Segoe UI Emoji" w:cs="Segoe UI Emoji"/>
          <w:color w:val="auto"/>
        </w:rPr>
        <w:t>🧩</w:t>
      </w:r>
      <w:r w:rsidRPr="0066288E">
        <w:rPr>
          <w:color w:val="auto"/>
        </w:rPr>
        <w:t xml:space="preserve"> Job Description</w:t>
      </w:r>
      <w:r w:rsidR="00D91596" w:rsidRPr="0066288E">
        <w:rPr>
          <w:color w:val="auto"/>
        </w:rPr>
        <w:t xml:space="preserve"> </w:t>
      </w:r>
      <w:r w:rsidR="00BD3BB1">
        <w:rPr>
          <w:color w:val="auto"/>
        </w:rPr>
        <w:t>–</w:t>
      </w:r>
      <w:r w:rsidRPr="0066288E">
        <w:rPr>
          <w:color w:val="auto"/>
        </w:rPr>
        <w:t xml:space="preserve"> </w:t>
      </w:r>
      <w:r w:rsidR="00BD3BB1">
        <w:rPr>
          <w:color w:val="auto"/>
        </w:rPr>
        <w:t xml:space="preserve">Data Security </w:t>
      </w:r>
      <w:r w:rsidR="00C02C35">
        <w:rPr>
          <w:color w:val="auto"/>
        </w:rPr>
        <w:t>Consul</w:t>
      </w:r>
      <w:r w:rsidR="006B386A">
        <w:rPr>
          <w:color w:val="auto"/>
        </w:rPr>
        <w:t>tant</w:t>
      </w:r>
      <w:r w:rsidR="00D91596" w:rsidRPr="0066288E">
        <w:rPr>
          <w:color w:val="auto"/>
        </w:rPr>
        <w:t xml:space="preserve"> – Cyber</w:t>
      </w:r>
    </w:p>
    <w:p w14:paraId="28756AED" w14:textId="77777777" w:rsidR="007F1F75" w:rsidRPr="0066288E" w:rsidRDefault="007F1F75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5E37" w:rsidRPr="0066288E" w14:paraId="1BB86C1C" w14:textId="77777777" w:rsidTr="42450C55">
        <w:tc>
          <w:tcPr>
            <w:tcW w:w="9918" w:type="dxa"/>
          </w:tcPr>
          <w:p w14:paraId="72D2CABB" w14:textId="02AFA086" w:rsidR="00C65E37" w:rsidRPr="0066288E" w:rsidRDefault="00C65E37" w:rsidP="002E602E">
            <w:pPr>
              <w:jc w:val="center"/>
              <w:rPr>
                <w:b/>
                <w:bCs/>
                <w:sz w:val="24"/>
                <w:szCs w:val="24"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🎯</w:t>
            </w:r>
            <w:r w:rsidRPr="0066288E">
              <w:rPr>
                <w:b/>
                <w:bCs/>
                <w:sz w:val="24"/>
                <w:szCs w:val="24"/>
              </w:rPr>
              <w:t xml:space="preserve"> Main Mission</w:t>
            </w:r>
          </w:p>
        </w:tc>
      </w:tr>
      <w:tr w:rsidR="00C65E37" w:rsidRPr="0066288E" w14:paraId="7431138E" w14:textId="77777777" w:rsidTr="00233A63">
        <w:trPr>
          <w:trHeight w:val="1550"/>
        </w:trPr>
        <w:tc>
          <w:tcPr>
            <w:tcW w:w="9918" w:type="dxa"/>
          </w:tcPr>
          <w:p w14:paraId="786E36B6" w14:textId="77777777" w:rsidR="00233A63" w:rsidRDefault="00233A63" w:rsidP="00233A63">
            <w:pPr>
              <w:rPr>
                <w:sz w:val="20"/>
                <w:szCs w:val="20"/>
              </w:rPr>
            </w:pPr>
            <w:r w:rsidRPr="00233A63">
              <w:rPr>
                <w:sz w:val="20"/>
                <w:szCs w:val="20"/>
              </w:rPr>
              <w:t>We’re looking for a Data Security Consultant with a strong GRC foundation and hands</w:t>
            </w:r>
            <w:r w:rsidRPr="00233A63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33A63">
              <w:rPr>
                <w:sz w:val="20"/>
                <w:szCs w:val="20"/>
              </w:rPr>
              <w:t>on experience with Microsoft Purview to help organisations understand, protect, and govern their data in a pragmatic, business</w:t>
            </w:r>
            <w:r w:rsidRPr="00233A63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33A63">
              <w:rPr>
                <w:sz w:val="20"/>
                <w:szCs w:val="20"/>
              </w:rPr>
              <w:t>aligned way.</w:t>
            </w:r>
          </w:p>
          <w:p w14:paraId="48C9EAC7" w14:textId="77777777" w:rsidR="00233A63" w:rsidRPr="00233A63" w:rsidRDefault="00233A63" w:rsidP="00233A63">
            <w:pPr>
              <w:rPr>
                <w:sz w:val="20"/>
                <w:szCs w:val="20"/>
              </w:rPr>
            </w:pPr>
          </w:p>
          <w:p w14:paraId="3735E538" w14:textId="77777777" w:rsidR="00233A63" w:rsidRPr="00233A63" w:rsidRDefault="00233A63" w:rsidP="00233A63">
            <w:pPr>
              <w:rPr>
                <w:sz w:val="20"/>
                <w:szCs w:val="20"/>
              </w:rPr>
            </w:pPr>
            <w:r w:rsidRPr="00233A63">
              <w:rPr>
                <w:sz w:val="20"/>
                <w:szCs w:val="20"/>
              </w:rPr>
              <w:t>This is a client</w:t>
            </w:r>
            <w:r w:rsidRPr="00233A63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233A63">
              <w:rPr>
                <w:sz w:val="20"/>
                <w:szCs w:val="20"/>
              </w:rPr>
              <w:t>facing advisory role. You’ll work with security, risk, compliance, and data stakeholders to design and deliver data security and governance outcomes — not just deploy tools.</w:t>
            </w:r>
          </w:p>
          <w:p w14:paraId="1CC70724" w14:textId="77777777" w:rsidR="00233A63" w:rsidRDefault="00233A63" w:rsidP="00233A63">
            <w:pPr>
              <w:rPr>
                <w:sz w:val="20"/>
                <w:szCs w:val="20"/>
              </w:rPr>
            </w:pPr>
          </w:p>
          <w:p w14:paraId="0D183189" w14:textId="0540AA04" w:rsidR="00D91596" w:rsidRPr="005B6853" w:rsidRDefault="00233A63" w:rsidP="00233A63">
            <w:r w:rsidRPr="00233A63">
              <w:rPr>
                <w:sz w:val="20"/>
                <w:szCs w:val="20"/>
              </w:rPr>
              <w:t>You’ll be comfortable operating at the intersection of risk, regulation, data protection, and technology, translating complex requirements into clear, actionable solutions.</w:t>
            </w:r>
          </w:p>
        </w:tc>
      </w:tr>
    </w:tbl>
    <w:p w14:paraId="74BAF339" w14:textId="77777777" w:rsidR="00C65E37" w:rsidRPr="0066288E" w:rsidRDefault="00C65E37"/>
    <w:tbl>
      <w:tblPr>
        <w:tblStyle w:val="TableGrid"/>
        <w:tblW w:w="9919" w:type="dxa"/>
        <w:tblLook w:val="04A0" w:firstRow="1" w:lastRow="0" w:firstColumn="1" w:lastColumn="0" w:noHBand="0" w:noVBand="1"/>
      </w:tblPr>
      <w:tblGrid>
        <w:gridCol w:w="4815"/>
        <w:gridCol w:w="5104"/>
      </w:tblGrid>
      <w:tr w:rsidR="00C65E37" w:rsidRPr="0066288E" w14:paraId="04C1BF6A" w14:textId="77777777" w:rsidTr="653D25CB">
        <w:tc>
          <w:tcPr>
            <w:tcW w:w="9919" w:type="dxa"/>
            <w:gridSpan w:val="2"/>
          </w:tcPr>
          <w:p w14:paraId="701585FA" w14:textId="3647D040" w:rsidR="00C65E37" w:rsidRPr="0066288E" w:rsidRDefault="00C65E37" w:rsidP="002E602E">
            <w:pPr>
              <w:jc w:val="center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📌</w:t>
            </w:r>
            <w:r w:rsidRPr="0066288E">
              <w:rPr>
                <w:b/>
                <w:bCs/>
                <w:sz w:val="24"/>
                <w:szCs w:val="24"/>
              </w:rPr>
              <w:t xml:space="preserve"> Key Responsibilities</w:t>
            </w:r>
          </w:p>
        </w:tc>
      </w:tr>
      <w:tr w:rsidR="00C65E37" w:rsidRPr="0066288E" w14:paraId="5B6BDBC1" w14:textId="77777777" w:rsidTr="653D25CB">
        <w:tc>
          <w:tcPr>
            <w:tcW w:w="4815" w:type="dxa"/>
          </w:tcPr>
          <w:p w14:paraId="6C91EC8F" w14:textId="30190E47" w:rsidR="00CE4F00" w:rsidRPr="0066288E" w:rsidRDefault="00CE4F00" w:rsidP="00CE4F00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🤝</w:t>
            </w:r>
            <w:r w:rsidRPr="0066288E">
              <w:rPr>
                <w:b/>
                <w:bCs/>
              </w:rPr>
              <w:t xml:space="preserve"> </w:t>
            </w:r>
            <w:r w:rsidR="00AE79AB">
              <w:rPr>
                <w:b/>
                <w:bCs/>
              </w:rPr>
              <w:t>Sales Support</w:t>
            </w:r>
          </w:p>
          <w:p w14:paraId="352D1480" w14:textId="2A156872" w:rsidR="00CE4F00" w:rsidRPr="0066288E" w:rsidRDefault="00CE4F00" w:rsidP="00233A63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653D25CB">
              <w:rPr>
                <w:color w:val="000000" w:themeColor="text1"/>
                <w:sz w:val="20"/>
                <w:szCs w:val="20"/>
              </w:rPr>
              <w:t>Work with our Cyber S</w:t>
            </w:r>
            <w:r w:rsidR="59F224F7" w:rsidRPr="653D25CB">
              <w:rPr>
                <w:color w:val="000000" w:themeColor="text1"/>
                <w:sz w:val="20"/>
                <w:szCs w:val="20"/>
              </w:rPr>
              <w:t>olution Architects</w:t>
            </w:r>
            <w:r w:rsidRPr="653D25CB">
              <w:rPr>
                <w:color w:val="000000" w:themeColor="text1"/>
                <w:sz w:val="20"/>
                <w:szCs w:val="20"/>
              </w:rPr>
              <w:t xml:space="preserve"> to respond to RFI, RFP, and Tenders</w:t>
            </w:r>
            <w:r w:rsidR="009965A6" w:rsidRPr="653D25CB">
              <w:rPr>
                <w:color w:val="000000" w:themeColor="text1"/>
                <w:sz w:val="20"/>
                <w:szCs w:val="20"/>
              </w:rPr>
              <w:t xml:space="preserve"> in areas for Data Security</w:t>
            </w:r>
          </w:p>
          <w:p w14:paraId="07B122D8" w14:textId="1BC1365F" w:rsidR="00233A63" w:rsidRPr="00D96ECE" w:rsidRDefault="00DF3889" w:rsidP="00D96ECE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Using your expertise and knowledge </w:t>
            </w:r>
            <w:r w:rsidR="00524217">
              <w:rPr>
                <w:color w:val="000000" w:themeColor="text1"/>
                <w:sz w:val="20"/>
                <w:szCs w:val="20"/>
              </w:rPr>
              <w:t>consult with customer</w:t>
            </w:r>
            <w:r w:rsidR="007979FF">
              <w:rPr>
                <w:color w:val="000000" w:themeColor="text1"/>
                <w:sz w:val="20"/>
                <w:szCs w:val="20"/>
              </w:rPr>
              <w:t xml:space="preserve">s </w:t>
            </w:r>
            <w:r w:rsidR="00D96ECE" w:rsidRPr="42450C55">
              <w:rPr>
                <w:color w:val="000000" w:themeColor="text1"/>
                <w:sz w:val="20"/>
                <w:szCs w:val="20"/>
              </w:rPr>
              <w:t xml:space="preserve">helping define the scope, identify successful outcomes </w:t>
            </w:r>
            <w:r w:rsidR="007A0423">
              <w:rPr>
                <w:color w:val="000000" w:themeColor="text1"/>
                <w:sz w:val="20"/>
                <w:szCs w:val="20"/>
              </w:rPr>
              <w:t>that</w:t>
            </w:r>
            <w:r w:rsidR="00D96ECE" w:rsidRPr="42450C55">
              <w:rPr>
                <w:color w:val="000000" w:themeColor="text1"/>
                <w:sz w:val="20"/>
                <w:szCs w:val="20"/>
              </w:rPr>
              <w:t xml:space="preserve"> conform </w:t>
            </w:r>
            <w:r w:rsidR="00D96ECE">
              <w:rPr>
                <w:color w:val="000000" w:themeColor="text1"/>
                <w:sz w:val="20"/>
                <w:szCs w:val="20"/>
              </w:rPr>
              <w:t>to</w:t>
            </w:r>
            <w:r w:rsidR="00D96ECE" w:rsidRPr="42450C55">
              <w:rPr>
                <w:color w:val="000000" w:themeColor="text1"/>
                <w:sz w:val="20"/>
                <w:szCs w:val="20"/>
              </w:rPr>
              <w:t xml:space="preserve"> required prerequisites</w:t>
            </w:r>
          </w:p>
        </w:tc>
        <w:tc>
          <w:tcPr>
            <w:tcW w:w="5103" w:type="dxa"/>
          </w:tcPr>
          <w:p w14:paraId="0CFC8CF4" w14:textId="27B7A9E8" w:rsidR="00C65E37" w:rsidRPr="0066288E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🛠️</w:t>
            </w:r>
            <w:r w:rsidR="00CE4F00" w:rsidRPr="0066288E">
              <w:rPr>
                <w:rFonts w:ascii="Segoe UI Emoji" w:hAnsi="Segoe UI Emoji" w:cs="Segoe UI Emoji"/>
                <w:b/>
                <w:bCs/>
              </w:rPr>
              <w:t xml:space="preserve"> </w:t>
            </w:r>
            <w:r w:rsidR="00CE4F00" w:rsidRPr="0066288E">
              <w:rPr>
                <w:b/>
                <w:bCs/>
              </w:rPr>
              <w:t>Subject Matter Expert</w:t>
            </w:r>
            <w:r w:rsidRPr="0066288E">
              <w:rPr>
                <w:b/>
                <w:bCs/>
              </w:rPr>
              <w:t xml:space="preserve"> </w:t>
            </w:r>
          </w:p>
          <w:p w14:paraId="036B6580" w14:textId="11D91999" w:rsidR="002E602E" w:rsidRPr="0066288E" w:rsidRDefault="323DDC20" w:rsidP="00FD198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653D25CB">
              <w:rPr>
                <w:sz w:val="20"/>
                <w:szCs w:val="20"/>
              </w:rPr>
              <w:t xml:space="preserve">Deliver </w:t>
            </w:r>
            <w:r w:rsidR="20F51736" w:rsidRPr="653D25CB">
              <w:rPr>
                <w:sz w:val="20"/>
                <w:szCs w:val="20"/>
              </w:rPr>
              <w:t>Data Security Proof of Concepts with Customers and SCC Pathfinders</w:t>
            </w:r>
            <w:r w:rsidR="7B579089" w:rsidRPr="653D25CB">
              <w:rPr>
                <w:sz w:val="20"/>
                <w:szCs w:val="20"/>
              </w:rPr>
              <w:t xml:space="preserve"> </w:t>
            </w:r>
            <w:r w:rsidR="7B579089" w:rsidRPr="653D25CB">
              <w:rPr>
                <w:color w:val="000000" w:themeColor="text1"/>
                <w:sz w:val="20"/>
                <w:szCs w:val="20"/>
              </w:rPr>
              <w:t xml:space="preserve">covering Microsoft </w:t>
            </w:r>
            <w:r w:rsidR="0007712E" w:rsidRPr="653D25CB">
              <w:rPr>
                <w:color w:val="000000" w:themeColor="text1"/>
                <w:sz w:val="20"/>
                <w:szCs w:val="20"/>
              </w:rPr>
              <w:t>Purview</w:t>
            </w:r>
            <w:r w:rsidR="7B579089" w:rsidRPr="653D25CB">
              <w:rPr>
                <w:color w:val="000000" w:themeColor="text1"/>
                <w:sz w:val="20"/>
                <w:szCs w:val="20"/>
              </w:rPr>
              <w:t xml:space="preserve">, </w:t>
            </w:r>
            <w:r w:rsidR="0007712E" w:rsidRPr="653D25CB">
              <w:rPr>
                <w:color w:val="000000" w:themeColor="text1"/>
                <w:sz w:val="20"/>
                <w:szCs w:val="20"/>
              </w:rPr>
              <w:t>Varonis,</w:t>
            </w:r>
            <w:r w:rsidR="222657A8" w:rsidRPr="653D25CB">
              <w:rPr>
                <w:color w:val="000000" w:themeColor="text1"/>
                <w:sz w:val="20"/>
                <w:szCs w:val="20"/>
              </w:rPr>
              <w:t xml:space="preserve"> </w:t>
            </w:r>
            <w:r w:rsidR="7B579089" w:rsidRPr="653D25CB">
              <w:rPr>
                <w:color w:val="000000" w:themeColor="text1"/>
                <w:sz w:val="20"/>
                <w:szCs w:val="20"/>
              </w:rPr>
              <w:t>Pulse, and Vision</w:t>
            </w:r>
          </w:p>
          <w:p w14:paraId="4A204213" w14:textId="134D2BDA" w:rsidR="00C65E37" w:rsidRPr="00EB2181" w:rsidRDefault="002E602E" w:rsidP="00FD1981">
            <w:pPr>
              <w:pStyle w:val="ListParagraph"/>
              <w:numPr>
                <w:ilvl w:val="0"/>
                <w:numId w:val="2"/>
              </w:numPr>
              <w:spacing w:line="276" w:lineRule="auto"/>
            </w:pPr>
            <w:r w:rsidRPr="0066288E">
              <w:rPr>
                <w:sz w:val="20"/>
                <w:szCs w:val="20"/>
              </w:rPr>
              <w:t>Maintain up-to-date knowledge of evolving best practices in the field</w:t>
            </w:r>
            <w:r w:rsidR="00CE4F00" w:rsidRPr="0066288E">
              <w:rPr>
                <w:sz w:val="20"/>
                <w:szCs w:val="20"/>
              </w:rPr>
              <w:t xml:space="preserve"> of </w:t>
            </w:r>
            <w:r w:rsidR="0007712E">
              <w:rPr>
                <w:sz w:val="20"/>
                <w:szCs w:val="20"/>
              </w:rPr>
              <w:t>data</w:t>
            </w:r>
            <w:r w:rsidR="00CE4F00" w:rsidRPr="0066288E">
              <w:rPr>
                <w:sz w:val="20"/>
                <w:szCs w:val="20"/>
              </w:rPr>
              <w:t xml:space="preserve"> security</w:t>
            </w:r>
          </w:p>
          <w:p w14:paraId="4C220C84" w14:textId="1CF9CA81" w:rsidR="00EB2181" w:rsidRPr="009E1BE5" w:rsidRDefault="00EB2181" w:rsidP="00FD1981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sz w:val="20"/>
                <w:szCs w:val="20"/>
              </w:rPr>
            </w:pPr>
            <w:r w:rsidRPr="009E1BE5">
              <w:rPr>
                <w:sz w:val="20"/>
                <w:szCs w:val="20"/>
              </w:rPr>
              <w:t>Applying industry best practice frameworks and regulatory considerations when designing and implementing data security controls</w:t>
            </w:r>
          </w:p>
          <w:p w14:paraId="1DA4A72A" w14:textId="38058C65" w:rsidR="00FD1981" w:rsidRPr="009E1BE5" w:rsidRDefault="00FD1981" w:rsidP="009E1BE5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Participate in one or more of our Subject Matter Expert (SME) groups within the Cyber team</w:t>
            </w:r>
          </w:p>
          <w:p w14:paraId="31927A55" w14:textId="55651B31" w:rsidR="00CE4F00" w:rsidRPr="0066288E" w:rsidRDefault="00CE4F00" w:rsidP="00CE4F00">
            <w:pPr>
              <w:spacing w:line="276" w:lineRule="auto"/>
            </w:pPr>
          </w:p>
        </w:tc>
      </w:tr>
      <w:tr w:rsidR="00C65E37" w:rsidRPr="0066288E" w14:paraId="222E541E" w14:textId="77777777" w:rsidTr="653D25CB">
        <w:tc>
          <w:tcPr>
            <w:tcW w:w="4815" w:type="dxa"/>
          </w:tcPr>
          <w:p w14:paraId="5630C0E4" w14:textId="77777777" w:rsidR="00233A63" w:rsidRPr="0066288E" w:rsidRDefault="00C65E37" w:rsidP="00233A63">
            <w:pPr>
              <w:spacing w:line="276" w:lineRule="auto"/>
              <w:jc w:val="both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🤝</w:t>
            </w:r>
            <w:r w:rsidRPr="0066288E">
              <w:rPr>
                <w:b/>
                <w:bCs/>
              </w:rPr>
              <w:t xml:space="preserve"> </w:t>
            </w:r>
            <w:r w:rsidR="00233A63">
              <w:rPr>
                <w:b/>
                <w:bCs/>
              </w:rPr>
              <w:t>Delivery</w:t>
            </w:r>
          </w:p>
          <w:p w14:paraId="3DA11A33" w14:textId="77777777" w:rsidR="00233A63" w:rsidRDefault="00233A63" w:rsidP="00233A6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Implement and </w:t>
            </w:r>
            <w:r w:rsidRPr="00555A49">
              <w:rPr>
                <w:color w:val="000000" w:themeColor="text1"/>
                <w:sz w:val="20"/>
                <w:szCs w:val="20"/>
              </w:rPr>
              <w:t>maintain data classification, labelling, and governance controls aligned to customer requirements and regulatory obligations</w:t>
            </w:r>
          </w:p>
          <w:p w14:paraId="616FD36A" w14:textId="0F64FAE2" w:rsidR="009625EE" w:rsidRPr="00E7211F" w:rsidRDefault="00296B27" w:rsidP="00233A63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rPr>
                <w:color w:val="000000" w:themeColor="text1"/>
                <w:sz w:val="16"/>
                <w:szCs w:val="16"/>
              </w:rPr>
            </w:pPr>
            <w:r w:rsidRPr="00296B27">
              <w:rPr>
                <w:sz w:val="20"/>
                <w:szCs w:val="20"/>
              </w:rPr>
              <w:t xml:space="preserve">Mapping </w:t>
            </w:r>
            <w:r w:rsidRPr="00296B27">
              <w:rPr>
                <w:rStyle w:val="Strong"/>
                <w:b w:val="0"/>
                <w:bCs w:val="0"/>
                <w:sz w:val="20"/>
                <w:szCs w:val="20"/>
              </w:rPr>
              <w:t>regulatory and GRC requirements</w:t>
            </w:r>
            <w:r w:rsidRPr="00296B27">
              <w:rPr>
                <w:sz w:val="20"/>
                <w:szCs w:val="20"/>
              </w:rPr>
              <w:t> (e.g. GDPR, ISO 27001, NIST, data residency, retention) to practical data security controls</w:t>
            </w:r>
          </w:p>
          <w:p w14:paraId="05FBF5F8" w14:textId="77777777" w:rsidR="00E7211F" w:rsidRPr="00E7211F" w:rsidRDefault="00E7211F" w:rsidP="00E7211F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E7211F">
              <w:rPr>
                <w:color w:val="000000" w:themeColor="text1"/>
                <w:sz w:val="20"/>
                <w:szCs w:val="20"/>
              </w:rPr>
              <w:t>Conducting data risk assessments, gap analyses, and control reviews across Microsoft 365 and wider data estates</w:t>
            </w:r>
          </w:p>
          <w:p w14:paraId="2E17D26F" w14:textId="77777777" w:rsidR="00E7211F" w:rsidRPr="00E7211F" w:rsidRDefault="00E7211F" w:rsidP="00E7211F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E7211F">
              <w:rPr>
                <w:color w:val="000000" w:themeColor="text1"/>
                <w:sz w:val="20"/>
                <w:szCs w:val="20"/>
              </w:rPr>
              <w:t>Supporting clients with policy design, operating models, and control frameworks for data protection and governance</w:t>
            </w:r>
          </w:p>
          <w:p w14:paraId="62F0ADA9" w14:textId="77777777" w:rsidR="00E7211F" w:rsidRPr="00E7211F" w:rsidRDefault="00E7211F" w:rsidP="00E7211F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E7211F">
              <w:rPr>
                <w:color w:val="000000" w:themeColor="text1"/>
                <w:sz w:val="20"/>
                <w:szCs w:val="20"/>
              </w:rPr>
              <w:t>Acting as a trusted advisor, able to challenge constructively and influence senior stakeholders</w:t>
            </w:r>
          </w:p>
          <w:p w14:paraId="54DDE230" w14:textId="46431538" w:rsidR="00E7211F" w:rsidRPr="00E7211F" w:rsidRDefault="00E7211F" w:rsidP="00E7211F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E7211F">
              <w:rPr>
                <w:color w:val="000000" w:themeColor="text1"/>
                <w:sz w:val="20"/>
                <w:szCs w:val="20"/>
              </w:rPr>
              <w:t>Producing clear, executive</w:t>
            </w:r>
            <w:r w:rsidRPr="00E7211F">
              <w:rPr>
                <w:rFonts w:ascii="Cambria Math" w:hAnsi="Cambria Math" w:cs="Cambria Math"/>
                <w:color w:val="000000" w:themeColor="text1"/>
                <w:sz w:val="20"/>
                <w:szCs w:val="20"/>
              </w:rPr>
              <w:t>‑</w:t>
            </w:r>
            <w:r w:rsidRPr="00E7211F">
              <w:rPr>
                <w:color w:val="000000" w:themeColor="text1"/>
                <w:sz w:val="20"/>
                <w:szCs w:val="20"/>
              </w:rPr>
              <w:t>ready deliverables (risk assessments, recommendations, roadmaps, design documentation)</w:t>
            </w:r>
          </w:p>
          <w:p w14:paraId="53DA62E3" w14:textId="57565990" w:rsidR="00C65E37" w:rsidRPr="00E7211F" w:rsidRDefault="00233A63" w:rsidP="00E7211F">
            <w:pPr>
              <w:pStyle w:val="ListParagraph"/>
              <w:numPr>
                <w:ilvl w:val="0"/>
                <w:numId w:val="1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653D25CB">
              <w:rPr>
                <w:color w:val="000000" w:themeColor="text1"/>
                <w:sz w:val="20"/>
                <w:szCs w:val="20"/>
              </w:rPr>
              <w:lastRenderedPageBreak/>
              <w:t>Knowledge transfer when a customer moves from technical delivery, and on into service operation</w:t>
            </w:r>
          </w:p>
        </w:tc>
        <w:tc>
          <w:tcPr>
            <w:tcW w:w="5103" w:type="dxa"/>
          </w:tcPr>
          <w:p w14:paraId="66392A9F" w14:textId="3F471EC3" w:rsidR="00C65E37" w:rsidRPr="0066288E" w:rsidRDefault="00C65E37" w:rsidP="00CE4F00">
            <w:pPr>
              <w:spacing w:line="276" w:lineRule="auto"/>
              <w:jc w:val="both"/>
              <w:rPr>
                <w:b/>
                <w:bCs/>
              </w:rPr>
            </w:pPr>
            <w:r w:rsidRPr="653D25CB">
              <w:rPr>
                <w:rFonts w:ascii="Segoe UI Emoji" w:hAnsi="Segoe UI Emoji" w:cs="Segoe UI Emoji"/>
                <w:b/>
                <w:bCs/>
              </w:rPr>
              <w:lastRenderedPageBreak/>
              <w:t>📊</w:t>
            </w:r>
            <w:r w:rsidRPr="653D25CB">
              <w:rPr>
                <w:b/>
                <w:bCs/>
              </w:rPr>
              <w:t xml:space="preserve"> </w:t>
            </w:r>
            <w:r w:rsidR="003E5590" w:rsidRPr="653D25CB">
              <w:rPr>
                <w:b/>
                <w:bCs/>
              </w:rPr>
              <w:t>Solution Enhancements</w:t>
            </w:r>
            <w:r w:rsidR="00CE4F00" w:rsidRPr="653D25CB">
              <w:rPr>
                <w:b/>
                <w:bCs/>
              </w:rPr>
              <w:t xml:space="preserve"> </w:t>
            </w:r>
          </w:p>
          <w:p w14:paraId="3C4BCC63" w14:textId="2673FADB" w:rsidR="00CE4F00" w:rsidRPr="0066288E" w:rsidRDefault="00CE4F00" w:rsidP="00CE4F00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</w:pPr>
            <w:r w:rsidRPr="0066288E">
              <w:rPr>
                <w:color w:val="000000" w:themeColor="text1"/>
                <w:sz w:val="20"/>
                <w:szCs w:val="20"/>
              </w:rPr>
              <w:t xml:space="preserve">Work with our </w:t>
            </w:r>
            <w:r w:rsidRPr="0066288E">
              <w:rPr>
                <w:sz w:val="20"/>
                <w:szCs w:val="20"/>
              </w:rPr>
              <w:t>Product Architecture team</w:t>
            </w:r>
            <w:r w:rsidR="003E5590">
              <w:rPr>
                <w:sz w:val="20"/>
                <w:szCs w:val="20"/>
              </w:rPr>
              <w:t>s</w:t>
            </w:r>
            <w:r w:rsidRPr="0066288E">
              <w:rPr>
                <w:sz w:val="20"/>
                <w:szCs w:val="20"/>
              </w:rPr>
              <w:t xml:space="preserve"> to </w:t>
            </w:r>
            <w:r w:rsidRPr="0066288E">
              <w:rPr>
                <w:color w:val="000000" w:themeColor="text1"/>
                <w:sz w:val="20"/>
                <w:szCs w:val="20"/>
              </w:rPr>
              <w:t>identity areas of technical development of our services</w:t>
            </w:r>
          </w:p>
          <w:p w14:paraId="7C108E41" w14:textId="1B773223" w:rsidR="00CE4F00" w:rsidRPr="0066288E" w:rsidRDefault="00CE4F00" w:rsidP="00CE4F00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Work with our Product Management team to identify opportunities for service enhancements based on customer feedback</w:t>
            </w:r>
          </w:p>
        </w:tc>
      </w:tr>
    </w:tbl>
    <w:p w14:paraId="26E127BE" w14:textId="77777777" w:rsidR="00C65E37" w:rsidRPr="0066288E" w:rsidRDefault="00C65E37"/>
    <w:tbl>
      <w:tblPr>
        <w:tblStyle w:val="TableGrid"/>
        <w:tblW w:w="9921" w:type="dxa"/>
        <w:tblLook w:val="04A0" w:firstRow="1" w:lastRow="0" w:firstColumn="1" w:lastColumn="0" w:noHBand="0" w:noVBand="1"/>
      </w:tblPr>
      <w:tblGrid>
        <w:gridCol w:w="4815"/>
        <w:gridCol w:w="5106"/>
      </w:tblGrid>
      <w:tr w:rsidR="00C65E37" w:rsidRPr="0066288E" w14:paraId="7BA54752" w14:textId="77777777" w:rsidTr="42450C55">
        <w:tc>
          <w:tcPr>
            <w:tcW w:w="9921" w:type="dxa"/>
            <w:gridSpan w:val="2"/>
          </w:tcPr>
          <w:p w14:paraId="7EB1876C" w14:textId="2D724E97" w:rsidR="00C65E37" w:rsidRPr="0066288E" w:rsidRDefault="00C65E37" w:rsidP="002E602E">
            <w:pPr>
              <w:jc w:val="center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⭐</w:t>
            </w:r>
            <w:r w:rsidRPr="0066288E">
              <w:rPr>
                <w:b/>
                <w:bCs/>
                <w:sz w:val="24"/>
                <w:szCs w:val="24"/>
              </w:rPr>
              <w:t>Required Skills</w:t>
            </w:r>
          </w:p>
        </w:tc>
      </w:tr>
      <w:tr w:rsidR="00C65E37" w:rsidRPr="0066288E" w14:paraId="308651A9" w14:textId="77777777" w:rsidTr="42450C55">
        <w:tc>
          <w:tcPr>
            <w:tcW w:w="4815" w:type="dxa"/>
          </w:tcPr>
          <w:p w14:paraId="6D71D4F3" w14:textId="77777777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💡</w:t>
            </w:r>
            <w:r w:rsidRPr="0066288E">
              <w:rPr>
                <w:b/>
                <w:bCs/>
              </w:rPr>
              <w:t xml:space="preserve"> Hard Skills </w:t>
            </w:r>
          </w:p>
          <w:p w14:paraId="51F3EB12" w14:textId="5BA2C40F" w:rsidR="002E602E" w:rsidRPr="0066288E" w:rsidRDefault="002E602E" w:rsidP="003124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Deep understanding of </w:t>
            </w:r>
            <w:r w:rsidR="0059115A">
              <w:rPr>
                <w:sz w:val="20"/>
                <w:szCs w:val="20"/>
              </w:rPr>
              <w:t>Data Security</w:t>
            </w:r>
            <w:r w:rsidR="003124E4" w:rsidRPr="0066288E">
              <w:rPr>
                <w:sz w:val="20"/>
                <w:szCs w:val="20"/>
              </w:rPr>
              <w:t xml:space="preserve"> solutions, specifically based on Microsoft and </w:t>
            </w:r>
            <w:r w:rsidR="0059115A">
              <w:rPr>
                <w:sz w:val="20"/>
                <w:szCs w:val="20"/>
              </w:rPr>
              <w:t>Varonis</w:t>
            </w:r>
          </w:p>
          <w:p w14:paraId="381D524A" w14:textId="65E09B41" w:rsidR="003124E4" w:rsidRDefault="003124E4" w:rsidP="003124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Understanding of </w:t>
            </w:r>
            <w:r w:rsidR="00DE0486">
              <w:rPr>
                <w:sz w:val="20"/>
                <w:szCs w:val="20"/>
              </w:rPr>
              <w:t>regulations and Frameworks impacting data</w:t>
            </w:r>
          </w:p>
          <w:p w14:paraId="46CCC507" w14:textId="400B1100" w:rsidR="00DE0486" w:rsidRPr="0066288E" w:rsidRDefault="006C4473" w:rsidP="003124E4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Understanding of data</w:t>
            </w:r>
            <w:r w:rsidR="00F0327C">
              <w:rPr>
                <w:sz w:val="20"/>
                <w:szCs w:val="20"/>
              </w:rPr>
              <w:t xml:space="preserve"> related organisational policies</w:t>
            </w:r>
          </w:p>
          <w:p w14:paraId="29840292" w14:textId="4DDFE414" w:rsidR="0066288E" w:rsidRDefault="002E602E" w:rsidP="006628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Ability to translate customer needs into relevant solutions</w:t>
            </w:r>
          </w:p>
          <w:p w14:paraId="0B7B2E76" w14:textId="1786E0EB" w:rsidR="00E62AE6" w:rsidRDefault="00E62AE6" w:rsidP="0066288E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sz w:val="20"/>
                <w:szCs w:val="20"/>
              </w:rPr>
            </w:pPr>
            <w:r w:rsidRPr="00E62AE6">
              <w:rPr>
                <w:sz w:val="20"/>
                <w:szCs w:val="20"/>
              </w:rPr>
              <w:t>Experience translating risk and compliance requirements into technical controls</w:t>
            </w:r>
          </w:p>
          <w:p w14:paraId="1D2D569A" w14:textId="77777777" w:rsidR="00E7609B" w:rsidRDefault="00E7609B" w:rsidP="00E7609B">
            <w:pPr>
              <w:spacing w:line="276" w:lineRule="auto"/>
              <w:rPr>
                <w:sz w:val="20"/>
                <w:szCs w:val="20"/>
              </w:rPr>
            </w:pPr>
          </w:p>
          <w:p w14:paraId="3A633E09" w14:textId="77777777" w:rsidR="00E7609B" w:rsidRPr="00E7609B" w:rsidRDefault="00E7609B" w:rsidP="00E7609B">
            <w:pPr>
              <w:spacing w:line="276" w:lineRule="auto"/>
              <w:rPr>
                <w:sz w:val="20"/>
                <w:szCs w:val="20"/>
              </w:rPr>
            </w:pPr>
          </w:p>
          <w:p w14:paraId="4EA1007A" w14:textId="3D31371D" w:rsidR="00C65E37" w:rsidRPr="0066288E" w:rsidRDefault="00C65E37" w:rsidP="003124E4">
            <w:pPr>
              <w:pStyle w:val="ListParagraph"/>
            </w:pPr>
          </w:p>
        </w:tc>
        <w:tc>
          <w:tcPr>
            <w:tcW w:w="5106" w:type="dxa"/>
          </w:tcPr>
          <w:p w14:paraId="72315EC7" w14:textId="1E077AA6" w:rsidR="00C65E37" w:rsidRPr="0066288E" w:rsidRDefault="00B45409" w:rsidP="003124E4">
            <w:pPr>
              <w:spacing w:line="276" w:lineRule="auto"/>
              <w:rPr>
                <w:b/>
                <w:bCs/>
              </w:rPr>
            </w:pPr>
            <w:r>
              <w:rPr>
                <w:b/>
                <w:noProof/>
              </w:rPr>
              <w:pict w14:anchorId="213DCC6D">
                <v:shape id="Picture 1" o:spid="_x0000_i1025" type="#_x0000_t75" alt="Santé mentale contour" style="width:14.65pt;height:14.65pt;visibility:visible;mso-wrap-style:square;mso-width-percent:0;mso-height-percent:0;mso-width-percent:0;mso-height-percent:0">
                  <v:imagedata r:id="rId7" o:title="Santé mentale contour"/>
                  <o:lock v:ext="edit" rotation="t" cropping="t" verticies="t"/>
                </v:shape>
              </w:pict>
            </w:r>
            <w:r w:rsidR="00C65E37" w:rsidRPr="0066288E">
              <w:rPr>
                <w:b/>
                <w:bCs/>
              </w:rPr>
              <w:t xml:space="preserve"> Soft Skills</w:t>
            </w:r>
          </w:p>
          <w:p w14:paraId="168E0A68" w14:textId="0509407D" w:rsidR="00350C68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Excellent </w:t>
            </w:r>
            <w:r w:rsidR="005052AC">
              <w:rPr>
                <w:sz w:val="20"/>
                <w:szCs w:val="20"/>
              </w:rPr>
              <w:t xml:space="preserve">stakeholder </w:t>
            </w:r>
            <w:r w:rsidRPr="0066288E">
              <w:rPr>
                <w:sz w:val="20"/>
                <w:szCs w:val="20"/>
              </w:rPr>
              <w:t>communication</w:t>
            </w:r>
          </w:p>
          <w:p w14:paraId="551E9E49" w14:textId="74D4C57C" w:rsidR="005052AC" w:rsidRDefault="005052AC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Consultative and Customer Facing skills</w:t>
            </w:r>
          </w:p>
          <w:p w14:paraId="3C60320F" w14:textId="7D02EF32" w:rsidR="00B822AA" w:rsidRDefault="00B822AA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B822AA">
              <w:rPr>
                <w:sz w:val="20"/>
                <w:szCs w:val="20"/>
              </w:rPr>
              <w:t>Comfortable engaging with technical teams and non</w:t>
            </w:r>
            <w:r w:rsidRPr="00B822AA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B822AA">
              <w:rPr>
                <w:sz w:val="20"/>
                <w:szCs w:val="20"/>
              </w:rPr>
              <w:t>technical stakeholders</w:t>
            </w:r>
          </w:p>
          <w:p w14:paraId="556F5468" w14:textId="7E020919" w:rsidR="004374E1" w:rsidRDefault="004374E1" w:rsidP="42450C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Collaboration and Team work</w:t>
            </w:r>
          </w:p>
          <w:p w14:paraId="03FBF372" w14:textId="23506158" w:rsidR="7CE730B6" w:rsidRDefault="00FE4A37" w:rsidP="42450C55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Documentation and Attention to Detail</w:t>
            </w:r>
          </w:p>
          <w:p w14:paraId="549B0AE8" w14:textId="77777777" w:rsidR="002E602E" w:rsidRPr="0066288E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Analytical and persuasive abilities </w:t>
            </w:r>
          </w:p>
          <w:p w14:paraId="46F1253A" w14:textId="77777777" w:rsidR="002E602E" w:rsidRPr="0066288E" w:rsidRDefault="002E602E" w:rsidP="003124E4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Teamwork &amp; cross-functional collaboration</w:t>
            </w:r>
          </w:p>
          <w:p w14:paraId="119C3412" w14:textId="286F8715" w:rsidR="00C65E37" w:rsidRPr="0066288E" w:rsidRDefault="00C65E37"/>
        </w:tc>
      </w:tr>
      <w:tr w:rsidR="00C65E37" w:rsidRPr="0066288E" w14:paraId="3453C25D" w14:textId="77777777" w:rsidTr="42450C55">
        <w:tc>
          <w:tcPr>
            <w:tcW w:w="4815" w:type="dxa"/>
          </w:tcPr>
          <w:p w14:paraId="103426C8" w14:textId="77777777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🌍</w:t>
            </w:r>
            <w:r w:rsidRPr="0066288E">
              <w:rPr>
                <w:b/>
                <w:bCs/>
              </w:rPr>
              <w:t xml:space="preserve"> Language </w:t>
            </w:r>
          </w:p>
          <w:p w14:paraId="47102E94" w14:textId="77777777" w:rsidR="002E602E" w:rsidRPr="0066288E" w:rsidRDefault="323DDC20" w:rsidP="003124E4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>Fluent English required</w:t>
            </w:r>
          </w:p>
          <w:p w14:paraId="6C3139ED" w14:textId="2E61292B" w:rsidR="79073539" w:rsidRDefault="79073539" w:rsidP="42450C55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 xml:space="preserve">Spanish or French would be an advantage but not essential </w:t>
            </w:r>
          </w:p>
          <w:p w14:paraId="2BF77FEF" w14:textId="2F942316" w:rsidR="00C65E37" w:rsidRPr="0066288E" w:rsidRDefault="00C65E37"/>
        </w:tc>
        <w:tc>
          <w:tcPr>
            <w:tcW w:w="5106" w:type="dxa"/>
          </w:tcPr>
          <w:p w14:paraId="65D49116" w14:textId="2F4D5E84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🔍</w:t>
            </w:r>
            <w:r w:rsidRPr="0066288E">
              <w:rPr>
                <w:b/>
                <w:bCs/>
              </w:rPr>
              <w:t xml:space="preserve"> Candidate Profile</w:t>
            </w:r>
          </w:p>
          <w:p w14:paraId="4C38DD54" w14:textId="685261D2" w:rsidR="00D91596" w:rsidRPr="0066288E" w:rsidRDefault="00D91596" w:rsidP="003124E4">
            <w:pPr>
              <w:pStyle w:val="ListParagraph"/>
              <w:numPr>
                <w:ilvl w:val="0"/>
                <w:numId w:val="8"/>
              </w:numPr>
              <w:spacing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University Degree in Cyber Security, Computer Science, or similar</w:t>
            </w:r>
            <w:r w:rsidR="003124E4" w:rsidRPr="0066288E">
              <w:rPr>
                <w:color w:val="000000" w:themeColor="text1"/>
                <w:sz w:val="20"/>
                <w:szCs w:val="20"/>
              </w:rPr>
              <w:t xml:space="preserve"> (desirable)</w:t>
            </w:r>
          </w:p>
          <w:p w14:paraId="4A0A7C55" w14:textId="4ED8E9A4" w:rsidR="00D91596" w:rsidRPr="0066288E" w:rsidRDefault="006F1B9F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Hand</w:t>
            </w:r>
            <w:r w:rsidR="000A26EB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on</w:t>
            </w:r>
            <w:r w:rsidR="00D91596" w:rsidRPr="0066288E">
              <w:rPr>
                <w:sz w:val="20"/>
                <w:szCs w:val="20"/>
              </w:rPr>
              <w:t xml:space="preserve"> </w:t>
            </w:r>
            <w:r w:rsidR="00D91596" w:rsidRPr="0066288E">
              <w:rPr>
                <w:color w:val="000000" w:themeColor="text1"/>
                <w:sz w:val="20"/>
                <w:szCs w:val="20"/>
              </w:rPr>
              <w:t xml:space="preserve">experience </w:t>
            </w:r>
            <w:r w:rsidR="004302C4">
              <w:rPr>
                <w:color w:val="000000" w:themeColor="text1"/>
                <w:sz w:val="20"/>
                <w:szCs w:val="20"/>
              </w:rPr>
              <w:t>implementing data security controls, ideally in a service provi</w:t>
            </w:r>
            <w:r w:rsidR="009C17C1">
              <w:rPr>
                <w:color w:val="000000" w:themeColor="text1"/>
                <w:sz w:val="20"/>
                <w:szCs w:val="20"/>
              </w:rPr>
              <w:t>der environment</w:t>
            </w:r>
          </w:p>
          <w:p w14:paraId="78DA5910" w14:textId="7B458A42" w:rsidR="00D91596" w:rsidRPr="0066288E" w:rsidRDefault="00D91596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Microsoft Certifications such as SC-200</w:t>
            </w:r>
            <w:r w:rsidR="008655E2">
              <w:rPr>
                <w:color w:val="000000" w:themeColor="text1"/>
                <w:sz w:val="20"/>
                <w:szCs w:val="20"/>
              </w:rPr>
              <w:t xml:space="preserve"> and </w:t>
            </w:r>
            <w:r w:rsidRPr="0066288E">
              <w:rPr>
                <w:color w:val="000000" w:themeColor="text1"/>
                <w:sz w:val="20"/>
                <w:szCs w:val="20"/>
              </w:rPr>
              <w:t>SC-401(desirable)</w:t>
            </w:r>
          </w:p>
          <w:p w14:paraId="35240E38" w14:textId="77777777" w:rsidR="003124E4" w:rsidRPr="0066288E" w:rsidRDefault="003124E4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color w:val="000000" w:themeColor="text1"/>
                <w:sz w:val="20"/>
                <w:szCs w:val="20"/>
              </w:rPr>
              <w:t>Evidence of continued professional development within Cyber Security</w:t>
            </w:r>
          </w:p>
          <w:p w14:paraId="46748042" w14:textId="76B42774" w:rsidR="003124E4" w:rsidRPr="0066288E" w:rsidRDefault="003124E4" w:rsidP="003124E4">
            <w:pPr>
              <w:pStyle w:val="ListParagraph"/>
              <w:numPr>
                <w:ilvl w:val="0"/>
                <w:numId w:val="8"/>
              </w:numPr>
              <w:spacing w:before="120" w:after="120" w:line="276" w:lineRule="auto"/>
              <w:rPr>
                <w:color w:val="000000" w:themeColor="text1"/>
                <w:sz w:val="20"/>
                <w:szCs w:val="20"/>
              </w:rPr>
            </w:pPr>
            <w:r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Must be able to obtain the Government and/or Police Security levels required </w:t>
            </w:r>
            <w:r w:rsidR="0066288E"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>to</w:t>
            </w:r>
            <w:r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meet the operational requirements of the role</w:t>
            </w:r>
            <w:r w:rsidR="0066288E">
              <w:rPr>
                <w:rFonts w:eastAsiaTheme="minorEastAsia"/>
                <w:color w:val="000000" w:themeColor="text1"/>
                <w:sz w:val="20"/>
                <w:szCs w:val="20"/>
              </w:rPr>
              <w:t xml:space="preserve"> </w:t>
            </w:r>
            <w:r w:rsidRPr="0066288E">
              <w:rPr>
                <w:rFonts w:eastAsiaTheme="minorEastAsia"/>
                <w:color w:val="000000" w:themeColor="text1"/>
                <w:sz w:val="20"/>
                <w:szCs w:val="20"/>
              </w:rPr>
              <w:t>and as per the requirements stipulated in relevant customer contracts.</w:t>
            </w:r>
          </w:p>
          <w:p w14:paraId="50F3CEDD" w14:textId="4122ED7C" w:rsidR="00C65E37" w:rsidRPr="0066288E" w:rsidRDefault="00C65E37" w:rsidP="003124E4">
            <w:pPr>
              <w:pStyle w:val="ListParagraph"/>
              <w:spacing w:line="276" w:lineRule="auto"/>
            </w:pPr>
          </w:p>
        </w:tc>
      </w:tr>
    </w:tbl>
    <w:p w14:paraId="1B98F207" w14:textId="77777777" w:rsidR="00C65E37" w:rsidRPr="0066288E" w:rsidRDefault="00C65E3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815"/>
        <w:gridCol w:w="5103"/>
      </w:tblGrid>
      <w:tr w:rsidR="00C65E37" w:rsidRPr="0066288E" w14:paraId="6A28BE5F" w14:textId="77777777" w:rsidTr="42450C55">
        <w:tc>
          <w:tcPr>
            <w:tcW w:w="9918" w:type="dxa"/>
            <w:gridSpan w:val="2"/>
          </w:tcPr>
          <w:p w14:paraId="7AFA29F6" w14:textId="16B8678E" w:rsidR="00C65E37" w:rsidRPr="0066288E" w:rsidRDefault="002E602E" w:rsidP="002E602E">
            <w:pPr>
              <w:jc w:val="center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  <w:sz w:val="24"/>
                <w:szCs w:val="24"/>
              </w:rPr>
              <w:t>🏢</w:t>
            </w:r>
            <w:r w:rsidR="00C65E37" w:rsidRPr="0066288E">
              <w:rPr>
                <w:b/>
                <w:bCs/>
                <w:sz w:val="24"/>
                <w:szCs w:val="24"/>
              </w:rPr>
              <w:t>Working Conditions</w:t>
            </w:r>
          </w:p>
        </w:tc>
      </w:tr>
      <w:tr w:rsidR="00C65E37" w:rsidRPr="0066288E" w14:paraId="778B8EE9" w14:textId="77777777" w:rsidTr="42450C55">
        <w:tc>
          <w:tcPr>
            <w:tcW w:w="4815" w:type="dxa"/>
          </w:tcPr>
          <w:p w14:paraId="2D1D9E1A" w14:textId="5B09729A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🤝</w:t>
            </w:r>
            <w:r w:rsidRPr="0066288E">
              <w:rPr>
                <w:b/>
                <w:bCs/>
              </w:rPr>
              <w:t xml:space="preserve"> Internal / External Relations </w:t>
            </w:r>
          </w:p>
          <w:p w14:paraId="5C259B34" w14:textId="00B5275D" w:rsidR="002E602E" w:rsidRPr="0066288E" w:rsidRDefault="323DDC20" w:rsidP="0066288E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sz w:val="20"/>
                <w:szCs w:val="20"/>
              </w:rPr>
            </w:pPr>
            <w:r w:rsidRPr="42450C55">
              <w:rPr>
                <w:sz w:val="20"/>
                <w:szCs w:val="20"/>
              </w:rPr>
              <w:t xml:space="preserve">Internal: </w:t>
            </w:r>
            <w:r w:rsidR="00BA179F">
              <w:rPr>
                <w:sz w:val="20"/>
                <w:szCs w:val="20"/>
              </w:rPr>
              <w:t xml:space="preserve">Account Managers, </w:t>
            </w:r>
            <w:r w:rsidR="0C4C99D5" w:rsidRPr="42450C55">
              <w:rPr>
                <w:sz w:val="20"/>
                <w:szCs w:val="20"/>
              </w:rPr>
              <w:t>Sales Specialists,</w:t>
            </w:r>
            <w:r w:rsidRPr="42450C55">
              <w:rPr>
                <w:sz w:val="20"/>
                <w:szCs w:val="20"/>
              </w:rPr>
              <w:t xml:space="preserve"> </w:t>
            </w:r>
            <w:r w:rsidR="5FEDF271" w:rsidRPr="42450C55">
              <w:rPr>
                <w:sz w:val="20"/>
                <w:szCs w:val="20"/>
              </w:rPr>
              <w:t xml:space="preserve">Product Management, </w:t>
            </w:r>
            <w:r w:rsidR="008655E2">
              <w:rPr>
                <w:sz w:val="20"/>
                <w:szCs w:val="20"/>
              </w:rPr>
              <w:t xml:space="preserve">Solution Architects, </w:t>
            </w:r>
            <w:r w:rsidR="00DA5D60">
              <w:rPr>
                <w:sz w:val="20"/>
                <w:szCs w:val="20"/>
              </w:rPr>
              <w:t xml:space="preserve">Cyber Consultants, </w:t>
            </w:r>
            <w:r w:rsidR="5190551F" w:rsidRPr="42450C55">
              <w:rPr>
                <w:sz w:val="20"/>
                <w:szCs w:val="20"/>
              </w:rPr>
              <w:t xml:space="preserve">Cyber Operational and Delivery Teams </w:t>
            </w:r>
            <w:r w:rsidRPr="42450C55">
              <w:rPr>
                <w:sz w:val="20"/>
                <w:szCs w:val="20"/>
              </w:rPr>
              <w:t xml:space="preserve"> </w:t>
            </w:r>
          </w:p>
          <w:p w14:paraId="759DFAAA" w14:textId="1ADB8447" w:rsidR="00C65E37" w:rsidRPr="0066288E" w:rsidRDefault="002E602E" w:rsidP="006628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 w:rsidRPr="0066288E">
              <w:rPr>
                <w:sz w:val="20"/>
                <w:szCs w:val="20"/>
              </w:rPr>
              <w:t>External: Clients, Vendors, IT partners,</w:t>
            </w:r>
            <w:r w:rsidR="00DF50D4">
              <w:rPr>
                <w:sz w:val="20"/>
                <w:szCs w:val="20"/>
              </w:rPr>
              <w:t xml:space="preserve"> and</w:t>
            </w:r>
            <w:r w:rsidRPr="0066288E">
              <w:rPr>
                <w:sz w:val="20"/>
                <w:szCs w:val="20"/>
              </w:rPr>
              <w:t xml:space="preserve"> Consulting firms</w:t>
            </w:r>
          </w:p>
          <w:p w14:paraId="200FF954" w14:textId="29BFF6BA" w:rsidR="003124E4" w:rsidRPr="0066288E" w:rsidRDefault="003124E4" w:rsidP="003124E4"/>
        </w:tc>
        <w:tc>
          <w:tcPr>
            <w:tcW w:w="5103" w:type="dxa"/>
          </w:tcPr>
          <w:p w14:paraId="31178CC9" w14:textId="18A9E6E5" w:rsidR="00C65E37" w:rsidRPr="0066288E" w:rsidRDefault="00C65E37" w:rsidP="003124E4">
            <w:pPr>
              <w:spacing w:line="276" w:lineRule="auto"/>
              <w:rPr>
                <w:b/>
                <w:bCs/>
              </w:rPr>
            </w:pPr>
            <w:r w:rsidRPr="0066288E">
              <w:rPr>
                <w:rFonts w:ascii="Segoe UI Emoji" w:hAnsi="Segoe UI Emoji" w:cs="Segoe UI Emoji"/>
                <w:b/>
                <w:bCs/>
              </w:rPr>
              <w:t>🧭</w:t>
            </w:r>
            <w:r w:rsidRPr="0066288E">
              <w:rPr>
                <w:b/>
                <w:bCs/>
              </w:rPr>
              <w:t xml:space="preserve"> Working Conditions</w:t>
            </w:r>
          </w:p>
          <w:p w14:paraId="1D3E443F" w14:textId="071AA5BB" w:rsidR="003124E4" w:rsidRPr="0066288E" w:rsidRDefault="003124E4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Office based 3 days per week</w:t>
            </w:r>
          </w:p>
          <w:p w14:paraId="68C0D2C1" w14:textId="4D359FBF" w:rsidR="002E602E" w:rsidRPr="0066288E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Possible travel depending on region </w:t>
            </w:r>
          </w:p>
          <w:p w14:paraId="48621C64" w14:textId="77777777" w:rsidR="002E602E" w:rsidRPr="0066288E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 xml:space="preserve">Participation in partner events / trade shows / webinars </w:t>
            </w:r>
          </w:p>
          <w:p w14:paraId="76E7FFD7" w14:textId="0829F8AC" w:rsidR="002E602E" w:rsidRPr="0066288E" w:rsidRDefault="002E602E" w:rsidP="003124E4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sz w:val="20"/>
                <w:szCs w:val="20"/>
              </w:rPr>
            </w:pPr>
            <w:r w:rsidRPr="0066288E">
              <w:rPr>
                <w:sz w:val="20"/>
                <w:szCs w:val="20"/>
              </w:rPr>
              <w:t>High autonomy in work organi</w:t>
            </w:r>
            <w:r w:rsidR="003124E4" w:rsidRPr="0066288E">
              <w:rPr>
                <w:sz w:val="20"/>
                <w:szCs w:val="20"/>
              </w:rPr>
              <w:t>s</w:t>
            </w:r>
            <w:r w:rsidRPr="0066288E">
              <w:rPr>
                <w:sz w:val="20"/>
                <w:szCs w:val="20"/>
              </w:rPr>
              <w:t>ation</w:t>
            </w:r>
          </w:p>
          <w:p w14:paraId="1FDCE009" w14:textId="77777777" w:rsidR="00C65E37" w:rsidRPr="0066288E" w:rsidRDefault="00C65E37"/>
        </w:tc>
      </w:tr>
    </w:tbl>
    <w:p w14:paraId="7BA26CBD" w14:textId="77777777" w:rsidR="00C65E37" w:rsidRPr="0066288E" w:rsidRDefault="00C65E37"/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C65E37" w:rsidRPr="0066288E" w14:paraId="4DE01AFC" w14:textId="77777777" w:rsidTr="00340A07">
        <w:tc>
          <w:tcPr>
            <w:tcW w:w="9918" w:type="dxa"/>
          </w:tcPr>
          <w:p w14:paraId="3963CE57" w14:textId="77777777" w:rsidR="003124E4" w:rsidRPr="0066288E" w:rsidRDefault="003124E4">
            <w:pPr>
              <w:rPr>
                <w:b/>
                <w:bCs/>
              </w:rPr>
            </w:pPr>
          </w:p>
          <w:p w14:paraId="37B8B19B" w14:textId="03084600" w:rsidR="00C65E37" w:rsidRPr="0066288E" w:rsidRDefault="00C65E37">
            <w:pPr>
              <w:rPr>
                <w:sz w:val="20"/>
                <w:szCs w:val="20"/>
              </w:rPr>
            </w:pPr>
            <w:r w:rsidRPr="0066288E">
              <w:rPr>
                <w:b/>
                <w:bCs/>
                <w:sz w:val="20"/>
                <w:szCs w:val="20"/>
              </w:rPr>
              <w:lastRenderedPageBreak/>
              <w:t>Salary Range:</w:t>
            </w:r>
            <w:r w:rsidRPr="0066288E">
              <w:rPr>
                <w:sz w:val="20"/>
                <w:szCs w:val="20"/>
              </w:rPr>
              <w:t xml:space="preserve"> </w:t>
            </w:r>
            <w:r w:rsidR="002E602E" w:rsidRPr="0066288E">
              <w:rPr>
                <w:sz w:val="20"/>
                <w:szCs w:val="20"/>
              </w:rPr>
              <w:t xml:space="preserve">Annual salary between </w:t>
            </w:r>
            <w:r w:rsidR="00D91596" w:rsidRPr="0066288E">
              <w:rPr>
                <w:sz w:val="20"/>
                <w:szCs w:val="20"/>
              </w:rPr>
              <w:t>£</w:t>
            </w:r>
            <w:r w:rsidR="002947B9">
              <w:rPr>
                <w:sz w:val="20"/>
                <w:szCs w:val="20"/>
              </w:rPr>
              <w:t>90,000 and £110,000</w:t>
            </w:r>
          </w:p>
          <w:p w14:paraId="1578945B" w14:textId="483D88BE" w:rsidR="00D91596" w:rsidRPr="0066288E" w:rsidRDefault="00D91596"/>
        </w:tc>
      </w:tr>
    </w:tbl>
    <w:p w14:paraId="7ACB9FD9" w14:textId="77777777" w:rsidR="00C65E37" w:rsidRPr="0066288E" w:rsidRDefault="00C65E37"/>
    <w:p w14:paraId="3687605E" w14:textId="21749CC5" w:rsidR="008B26C3" w:rsidRPr="0066288E" w:rsidRDefault="00291489">
      <w:pPr>
        <w:rPr>
          <w:b/>
          <w:bCs/>
        </w:rPr>
      </w:pPr>
      <w:r w:rsidRPr="0066288E">
        <w:rPr>
          <w:b/>
          <w:bCs/>
        </w:rPr>
        <w:t>List all technical skills (or those related to the subject) required for the position in question:</w:t>
      </w:r>
    </w:p>
    <w:p w14:paraId="5174A6EC" w14:textId="59E13C3C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66288E">
        <w:rPr>
          <w:color w:val="000000" w:themeColor="text1"/>
          <w:sz w:val="20"/>
          <w:szCs w:val="20"/>
        </w:rPr>
        <w:t xml:space="preserve">Experience with Microsoft </w:t>
      </w:r>
      <w:r w:rsidR="003E5BFC">
        <w:rPr>
          <w:color w:val="000000" w:themeColor="text1"/>
          <w:sz w:val="20"/>
          <w:szCs w:val="20"/>
        </w:rPr>
        <w:t xml:space="preserve">Purview </w:t>
      </w:r>
      <w:r w:rsidRPr="0066288E">
        <w:rPr>
          <w:color w:val="000000" w:themeColor="text1"/>
          <w:sz w:val="20"/>
          <w:szCs w:val="20"/>
        </w:rPr>
        <w:t xml:space="preserve">or alternative </w:t>
      </w:r>
      <w:r w:rsidR="003E5BFC">
        <w:rPr>
          <w:color w:val="000000" w:themeColor="text1"/>
          <w:sz w:val="20"/>
          <w:szCs w:val="20"/>
        </w:rPr>
        <w:t>data</w:t>
      </w:r>
      <w:r w:rsidRPr="0066288E">
        <w:rPr>
          <w:color w:val="000000" w:themeColor="text1"/>
          <w:sz w:val="20"/>
          <w:szCs w:val="20"/>
        </w:rPr>
        <w:t xml:space="preserve"> solutions (essential)</w:t>
      </w:r>
    </w:p>
    <w:p w14:paraId="00FBE2D8" w14:textId="251E204C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Experience with </w:t>
      </w:r>
      <w:r w:rsidR="007019E9">
        <w:rPr>
          <w:color w:val="000000" w:themeColor="text1"/>
          <w:sz w:val="20"/>
          <w:szCs w:val="20"/>
        </w:rPr>
        <w:t>Varonis</w:t>
      </w:r>
      <w:r>
        <w:rPr>
          <w:color w:val="000000" w:themeColor="text1"/>
          <w:sz w:val="20"/>
          <w:szCs w:val="20"/>
        </w:rPr>
        <w:t xml:space="preserve"> </w:t>
      </w:r>
      <w:r w:rsidRPr="0066288E">
        <w:rPr>
          <w:color w:val="000000" w:themeColor="text1"/>
          <w:sz w:val="20"/>
          <w:szCs w:val="20"/>
        </w:rPr>
        <w:t>(desirable)</w:t>
      </w:r>
    </w:p>
    <w:p w14:paraId="5A3A3576" w14:textId="75C74535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0066288E">
        <w:rPr>
          <w:color w:val="000000" w:themeColor="text1"/>
          <w:sz w:val="20"/>
          <w:szCs w:val="20"/>
        </w:rPr>
        <w:t xml:space="preserve">Experience with Microsoft </w:t>
      </w:r>
      <w:r w:rsidR="007019E9">
        <w:rPr>
          <w:color w:val="000000" w:themeColor="text1"/>
          <w:sz w:val="20"/>
          <w:szCs w:val="20"/>
        </w:rPr>
        <w:t>Fabric</w:t>
      </w:r>
      <w:r w:rsidRPr="0066288E">
        <w:rPr>
          <w:color w:val="000000" w:themeColor="text1"/>
          <w:sz w:val="20"/>
          <w:szCs w:val="20"/>
        </w:rPr>
        <w:t xml:space="preserve"> (</w:t>
      </w:r>
      <w:r w:rsidR="007019E9">
        <w:rPr>
          <w:color w:val="000000" w:themeColor="text1"/>
          <w:sz w:val="20"/>
          <w:szCs w:val="20"/>
        </w:rPr>
        <w:t>desirable</w:t>
      </w:r>
      <w:r w:rsidRPr="0066288E">
        <w:rPr>
          <w:color w:val="000000" w:themeColor="text1"/>
          <w:sz w:val="20"/>
          <w:szCs w:val="20"/>
        </w:rPr>
        <w:t>)</w:t>
      </w:r>
    </w:p>
    <w:p w14:paraId="0621C42B" w14:textId="77777777" w:rsidR="00A4105B" w:rsidRPr="0066288E" w:rsidRDefault="00A4105B" w:rsidP="00A4105B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42450C55">
        <w:rPr>
          <w:color w:val="000000" w:themeColor="text1"/>
          <w:sz w:val="20"/>
          <w:szCs w:val="20"/>
        </w:rPr>
        <w:t>Experience with Azure and AWS solutions (desirable)</w:t>
      </w:r>
    </w:p>
    <w:p w14:paraId="1A4B412B" w14:textId="4B8DEAD0" w:rsidR="2D7D0A0B" w:rsidRDefault="2D7D0A0B" w:rsidP="42450C55">
      <w:pPr>
        <w:pStyle w:val="ListParagraph"/>
        <w:numPr>
          <w:ilvl w:val="0"/>
          <w:numId w:val="12"/>
        </w:numPr>
        <w:spacing w:before="120" w:after="120" w:line="276" w:lineRule="auto"/>
        <w:rPr>
          <w:color w:val="000000" w:themeColor="text1"/>
          <w:sz w:val="20"/>
          <w:szCs w:val="20"/>
        </w:rPr>
      </w:pPr>
      <w:r w:rsidRPr="42450C55">
        <w:rPr>
          <w:color w:val="000000" w:themeColor="text1"/>
          <w:sz w:val="20"/>
          <w:szCs w:val="20"/>
        </w:rPr>
        <w:t xml:space="preserve">Experience with </w:t>
      </w:r>
      <w:r w:rsidR="00D254DC">
        <w:rPr>
          <w:color w:val="000000" w:themeColor="text1"/>
          <w:sz w:val="20"/>
          <w:szCs w:val="20"/>
        </w:rPr>
        <w:t>Data Warehouse</w:t>
      </w:r>
      <w:r w:rsidRPr="42450C55">
        <w:rPr>
          <w:color w:val="000000" w:themeColor="text1"/>
          <w:sz w:val="20"/>
          <w:szCs w:val="20"/>
        </w:rPr>
        <w:t xml:space="preserve"> Technologies (desirable)</w:t>
      </w:r>
    </w:p>
    <w:p w14:paraId="3EB01EA1" w14:textId="67223823" w:rsidR="00291489" w:rsidRPr="00291489" w:rsidRDefault="00291489" w:rsidP="003124E4">
      <w:pPr>
        <w:ind w:left="360"/>
      </w:pPr>
    </w:p>
    <w:sectPr w:rsidR="00291489" w:rsidRPr="00291489" w:rsidSect="00340A07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E215D" w14:textId="77777777" w:rsidR="00B45409" w:rsidRDefault="00B45409" w:rsidP="008B26C3">
      <w:pPr>
        <w:spacing w:after="0" w:line="240" w:lineRule="auto"/>
      </w:pPr>
      <w:r>
        <w:separator/>
      </w:r>
    </w:p>
  </w:endnote>
  <w:endnote w:type="continuationSeparator" w:id="0">
    <w:p w14:paraId="60273E57" w14:textId="77777777" w:rsidR="00B45409" w:rsidRDefault="00B45409" w:rsidP="008B2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86055" w14:textId="77777777" w:rsidR="00B45409" w:rsidRDefault="00B45409" w:rsidP="008B26C3">
      <w:pPr>
        <w:spacing w:after="0" w:line="240" w:lineRule="auto"/>
      </w:pPr>
      <w:r>
        <w:separator/>
      </w:r>
    </w:p>
  </w:footnote>
  <w:footnote w:type="continuationSeparator" w:id="0">
    <w:p w14:paraId="5CE832E2" w14:textId="77777777" w:rsidR="00B45409" w:rsidRDefault="00B45409" w:rsidP="008B26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que 1" o:spid="_x0000_i1025" type="#_x0000_t75" alt="Santé mentale contour" style="width:14pt;height:16pt;visibility:visible" o:bullet="t">
        <v:imagedata r:id="rId1" o:title="" cropbottom="-620f" cropleft="-6837f" cropright="-3064f"/>
      </v:shape>
    </w:pict>
  </w:numPicBullet>
  <w:abstractNum w:abstractNumId="0" w15:restartNumberingAfterBreak="0">
    <w:nsid w:val="019E445A"/>
    <w:multiLevelType w:val="hybridMultilevel"/>
    <w:tmpl w:val="D506CA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14B4B"/>
    <w:multiLevelType w:val="hybridMultilevel"/>
    <w:tmpl w:val="6480E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A1967"/>
    <w:multiLevelType w:val="hybridMultilevel"/>
    <w:tmpl w:val="A5CC2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11C3B"/>
    <w:multiLevelType w:val="hybridMultilevel"/>
    <w:tmpl w:val="7F0EB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751B7"/>
    <w:multiLevelType w:val="hybridMultilevel"/>
    <w:tmpl w:val="2F0E7E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21AD"/>
    <w:multiLevelType w:val="hybridMultilevel"/>
    <w:tmpl w:val="D422AC70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A3EB4"/>
    <w:multiLevelType w:val="hybridMultilevel"/>
    <w:tmpl w:val="80FA88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8238C"/>
    <w:multiLevelType w:val="hybridMultilevel"/>
    <w:tmpl w:val="E10E6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C38D4"/>
    <w:multiLevelType w:val="hybridMultilevel"/>
    <w:tmpl w:val="D422AC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47495"/>
    <w:multiLevelType w:val="hybridMultilevel"/>
    <w:tmpl w:val="7AD84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2465D"/>
    <w:multiLevelType w:val="hybridMultilevel"/>
    <w:tmpl w:val="6BAC21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51472"/>
    <w:multiLevelType w:val="hybridMultilevel"/>
    <w:tmpl w:val="FB8CD0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82003"/>
    <w:multiLevelType w:val="hybridMultilevel"/>
    <w:tmpl w:val="882A3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484183">
    <w:abstractNumId w:val="1"/>
  </w:num>
  <w:num w:numId="2" w16cid:durableId="1621187103">
    <w:abstractNumId w:val="2"/>
  </w:num>
  <w:num w:numId="3" w16cid:durableId="1879853504">
    <w:abstractNumId w:val="4"/>
  </w:num>
  <w:num w:numId="4" w16cid:durableId="1119569481">
    <w:abstractNumId w:val="6"/>
  </w:num>
  <w:num w:numId="5" w16cid:durableId="826629649">
    <w:abstractNumId w:val="12"/>
  </w:num>
  <w:num w:numId="6" w16cid:durableId="2044090932">
    <w:abstractNumId w:val="7"/>
  </w:num>
  <w:num w:numId="7" w16cid:durableId="1593198743">
    <w:abstractNumId w:val="0"/>
  </w:num>
  <w:num w:numId="8" w16cid:durableId="858590590">
    <w:abstractNumId w:val="11"/>
  </w:num>
  <w:num w:numId="9" w16cid:durableId="1485581569">
    <w:abstractNumId w:val="10"/>
  </w:num>
  <w:num w:numId="10" w16cid:durableId="1213809108">
    <w:abstractNumId w:val="3"/>
  </w:num>
  <w:num w:numId="11" w16cid:durableId="1637644988">
    <w:abstractNumId w:val="9"/>
  </w:num>
  <w:num w:numId="12" w16cid:durableId="507477660">
    <w:abstractNumId w:val="5"/>
  </w:num>
  <w:num w:numId="13" w16cid:durableId="15597067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E37"/>
    <w:rsid w:val="000001E9"/>
    <w:rsid w:val="00062354"/>
    <w:rsid w:val="00075A5B"/>
    <w:rsid w:val="0007712E"/>
    <w:rsid w:val="000A26EB"/>
    <w:rsid w:val="000C7C6C"/>
    <w:rsid w:val="00170DDC"/>
    <w:rsid w:val="001866A0"/>
    <w:rsid w:val="001A18B9"/>
    <w:rsid w:val="001C6DD2"/>
    <w:rsid w:val="00233A63"/>
    <w:rsid w:val="002354A8"/>
    <w:rsid w:val="002416D5"/>
    <w:rsid w:val="00257EB2"/>
    <w:rsid w:val="00281246"/>
    <w:rsid w:val="00291489"/>
    <w:rsid w:val="002947B9"/>
    <w:rsid w:val="00296B27"/>
    <w:rsid w:val="002E3A29"/>
    <w:rsid w:val="002E602E"/>
    <w:rsid w:val="0030365B"/>
    <w:rsid w:val="003124E4"/>
    <w:rsid w:val="003227FD"/>
    <w:rsid w:val="00340A07"/>
    <w:rsid w:val="00350C68"/>
    <w:rsid w:val="0035442E"/>
    <w:rsid w:val="00380CFD"/>
    <w:rsid w:val="003D4510"/>
    <w:rsid w:val="003E5590"/>
    <w:rsid w:val="003E5BFC"/>
    <w:rsid w:val="004057B5"/>
    <w:rsid w:val="004221F0"/>
    <w:rsid w:val="004302C4"/>
    <w:rsid w:val="004315E5"/>
    <w:rsid w:val="004374E1"/>
    <w:rsid w:val="005043D2"/>
    <w:rsid w:val="005052AC"/>
    <w:rsid w:val="00507A21"/>
    <w:rsid w:val="00524217"/>
    <w:rsid w:val="00552488"/>
    <w:rsid w:val="00555A49"/>
    <w:rsid w:val="00582B78"/>
    <w:rsid w:val="0059115A"/>
    <w:rsid w:val="00595560"/>
    <w:rsid w:val="005B6853"/>
    <w:rsid w:val="005C0AEB"/>
    <w:rsid w:val="005D1B1E"/>
    <w:rsid w:val="005E68F5"/>
    <w:rsid w:val="00605A0A"/>
    <w:rsid w:val="0066288E"/>
    <w:rsid w:val="00674986"/>
    <w:rsid w:val="00692431"/>
    <w:rsid w:val="006B386A"/>
    <w:rsid w:val="006C0456"/>
    <w:rsid w:val="006C4473"/>
    <w:rsid w:val="006E16BA"/>
    <w:rsid w:val="006F1B9F"/>
    <w:rsid w:val="007019E9"/>
    <w:rsid w:val="00742C2D"/>
    <w:rsid w:val="007979FF"/>
    <w:rsid w:val="007A0423"/>
    <w:rsid w:val="007F1F75"/>
    <w:rsid w:val="007F4100"/>
    <w:rsid w:val="00846051"/>
    <w:rsid w:val="008655E2"/>
    <w:rsid w:val="00872015"/>
    <w:rsid w:val="008A5833"/>
    <w:rsid w:val="008B26C3"/>
    <w:rsid w:val="008CE278"/>
    <w:rsid w:val="008D0C7D"/>
    <w:rsid w:val="008D5A4E"/>
    <w:rsid w:val="008E35F0"/>
    <w:rsid w:val="00916E16"/>
    <w:rsid w:val="00924309"/>
    <w:rsid w:val="00940927"/>
    <w:rsid w:val="00961496"/>
    <w:rsid w:val="009625EE"/>
    <w:rsid w:val="009965A6"/>
    <w:rsid w:val="00996E2D"/>
    <w:rsid w:val="00997BB2"/>
    <w:rsid w:val="009A0CFA"/>
    <w:rsid w:val="009C17C1"/>
    <w:rsid w:val="009E1BE5"/>
    <w:rsid w:val="00A031F1"/>
    <w:rsid w:val="00A37968"/>
    <w:rsid w:val="00A4105B"/>
    <w:rsid w:val="00AB09F0"/>
    <w:rsid w:val="00AE6780"/>
    <w:rsid w:val="00AE79AB"/>
    <w:rsid w:val="00B100E2"/>
    <w:rsid w:val="00B45409"/>
    <w:rsid w:val="00B75691"/>
    <w:rsid w:val="00B822AA"/>
    <w:rsid w:val="00B84FD8"/>
    <w:rsid w:val="00B90BDF"/>
    <w:rsid w:val="00BA179F"/>
    <w:rsid w:val="00BA219C"/>
    <w:rsid w:val="00BD3BB1"/>
    <w:rsid w:val="00C02C35"/>
    <w:rsid w:val="00C65E37"/>
    <w:rsid w:val="00CB4032"/>
    <w:rsid w:val="00CD5A0C"/>
    <w:rsid w:val="00CE4F00"/>
    <w:rsid w:val="00CF5A65"/>
    <w:rsid w:val="00D0309B"/>
    <w:rsid w:val="00D254DC"/>
    <w:rsid w:val="00D46EE3"/>
    <w:rsid w:val="00D90F96"/>
    <w:rsid w:val="00D91596"/>
    <w:rsid w:val="00D93B9D"/>
    <w:rsid w:val="00D96ECE"/>
    <w:rsid w:val="00DA5D60"/>
    <w:rsid w:val="00DC4111"/>
    <w:rsid w:val="00DE0486"/>
    <w:rsid w:val="00DE42E5"/>
    <w:rsid w:val="00DF3889"/>
    <w:rsid w:val="00DF50D4"/>
    <w:rsid w:val="00E110F1"/>
    <w:rsid w:val="00E14229"/>
    <w:rsid w:val="00E1475D"/>
    <w:rsid w:val="00E21B21"/>
    <w:rsid w:val="00E22543"/>
    <w:rsid w:val="00E239CE"/>
    <w:rsid w:val="00E27AEA"/>
    <w:rsid w:val="00E32682"/>
    <w:rsid w:val="00E473BC"/>
    <w:rsid w:val="00E55979"/>
    <w:rsid w:val="00E62AE6"/>
    <w:rsid w:val="00E7211F"/>
    <w:rsid w:val="00E7609B"/>
    <w:rsid w:val="00EB2181"/>
    <w:rsid w:val="00EB315C"/>
    <w:rsid w:val="00EC2AD3"/>
    <w:rsid w:val="00F0327C"/>
    <w:rsid w:val="00F86B24"/>
    <w:rsid w:val="00FB138F"/>
    <w:rsid w:val="00FB5334"/>
    <w:rsid w:val="00FD1981"/>
    <w:rsid w:val="00FE40BA"/>
    <w:rsid w:val="00FE4A37"/>
    <w:rsid w:val="013AFF9F"/>
    <w:rsid w:val="07BC7F0E"/>
    <w:rsid w:val="080379F5"/>
    <w:rsid w:val="0872A192"/>
    <w:rsid w:val="08877D7C"/>
    <w:rsid w:val="0C4C99D5"/>
    <w:rsid w:val="10355E3D"/>
    <w:rsid w:val="173C372B"/>
    <w:rsid w:val="1757F25D"/>
    <w:rsid w:val="1C03634A"/>
    <w:rsid w:val="1C0A1201"/>
    <w:rsid w:val="20F51736"/>
    <w:rsid w:val="21F25423"/>
    <w:rsid w:val="222657A8"/>
    <w:rsid w:val="2D1E21FE"/>
    <w:rsid w:val="2D7D0A0B"/>
    <w:rsid w:val="323DDC20"/>
    <w:rsid w:val="32EB0D33"/>
    <w:rsid w:val="373F2EAF"/>
    <w:rsid w:val="39A5558F"/>
    <w:rsid w:val="3AAD6A5C"/>
    <w:rsid w:val="3EE20E31"/>
    <w:rsid w:val="42450C55"/>
    <w:rsid w:val="452317A0"/>
    <w:rsid w:val="49745012"/>
    <w:rsid w:val="4A425DE7"/>
    <w:rsid w:val="4C06F79D"/>
    <w:rsid w:val="5190551F"/>
    <w:rsid w:val="59F224F7"/>
    <w:rsid w:val="5CAD30D8"/>
    <w:rsid w:val="5FEDF271"/>
    <w:rsid w:val="618B72CB"/>
    <w:rsid w:val="653D25CB"/>
    <w:rsid w:val="6729EDB4"/>
    <w:rsid w:val="6B5D42EE"/>
    <w:rsid w:val="6D3BDFEB"/>
    <w:rsid w:val="70487F68"/>
    <w:rsid w:val="72977D3A"/>
    <w:rsid w:val="79073539"/>
    <w:rsid w:val="7A49D11C"/>
    <w:rsid w:val="7B579089"/>
    <w:rsid w:val="7CE7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360EE"/>
  <w15:chartTrackingRefBased/>
  <w15:docId w15:val="{CB04D322-64CE-4DEB-9061-5112158B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5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E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E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E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E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E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E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E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E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E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E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E3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65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6C3"/>
  </w:style>
  <w:style w:type="paragraph" w:styleId="Footer">
    <w:name w:val="footer"/>
    <w:basedOn w:val="Normal"/>
    <w:link w:val="FooterChar"/>
    <w:uiPriority w:val="99"/>
    <w:unhideWhenUsed/>
    <w:rsid w:val="008B2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6C3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B315C"/>
    <w:pPr>
      <w:spacing w:after="0" w:line="240" w:lineRule="auto"/>
    </w:pPr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6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65B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30365B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96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646</Words>
  <Characters>4032</Characters>
  <Application>Microsoft Office Word</Application>
  <DocSecurity>0</DocSecurity>
  <Lines>144</Lines>
  <Paragraphs>77</Paragraphs>
  <ScaleCrop>false</ScaleCrop>
  <Company>SCC</Company>
  <LinksUpToDate>false</LinksUpToDate>
  <CharactersWithSpaces>4601</CharactersWithSpaces>
  <SharedDoc>false</SharedDoc>
  <HLinks>
    <vt:vector size="30" baseType="variant">
      <vt:variant>
        <vt:i4>7274523</vt:i4>
      </vt:variant>
      <vt:variant>
        <vt:i4>12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  <vt:variant>
        <vt:i4>7274523</vt:i4>
      </vt:variant>
      <vt:variant>
        <vt:i4>9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  <vt:variant>
        <vt:i4>7274523</vt:i4>
      </vt:variant>
      <vt:variant>
        <vt:i4>6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  <vt:variant>
        <vt:i4>7274523</vt:i4>
      </vt:variant>
      <vt:variant>
        <vt:i4>3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  <vt:variant>
        <vt:i4>7274523</vt:i4>
      </vt:variant>
      <vt:variant>
        <vt:i4>0</vt:i4>
      </vt:variant>
      <vt:variant>
        <vt:i4>0</vt:i4>
      </vt:variant>
      <vt:variant>
        <vt:i4>5</vt:i4>
      </vt:variant>
      <vt:variant>
        <vt:lpwstr>mailto:Steve.Harrison@scc.com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MIGNOLET Vincent</dc:creator>
  <cp:keywords/>
  <dc:description/>
  <cp:lastModifiedBy>Steve Harrison</cp:lastModifiedBy>
  <cp:revision>22</cp:revision>
  <dcterms:created xsi:type="dcterms:W3CDTF">2026-05-14T08:21:00Z</dcterms:created>
  <dcterms:modified xsi:type="dcterms:W3CDTF">2026-05-14T08:47:00Z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-533207263</vt:i4>
  </property>
  <property fmtid="{D5CDD505-2E9C-101B-9397-08002B2CF9AE}" pid="3" name="_NewReviewCycle">
    <vt:lpwstr/>
  </property>
  <property fmtid="{D5CDD505-2E9C-101B-9397-08002B2CF9AE}" pid="4" name="_EmailSubject">
    <vt:lpwstr>Global Hiring Update</vt:lpwstr>
  </property>
  <property fmtid="{D5CDD505-2E9C-101B-9397-08002B2CF9AE}" pid="5" name="_AuthorEmail">
    <vt:lpwstr>Christine.Pattinson@scc.com</vt:lpwstr>
  </property>
  <property fmtid="{D5CDD505-2E9C-101B-9397-08002B2CF9AE}" pid="6" name="_AuthorEmailDisplayName">
    <vt:lpwstr>Christine Pattinson</vt:lpwstr>
  </property>
</Properties>
</file>