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E51D3" w:rsidRDefault="00593019">
      <w:pPr>
        <w:jc w:val="right"/>
      </w:pPr>
      <w:r w:rsidRPr="00630BD4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11787434" wp14:editId="07777777">
            <wp:extent cx="1704975" cy="638175"/>
            <wp:effectExtent l="0" t="0" r="0" b="0"/>
            <wp:docPr id="1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781"/>
      </w:tblGrid>
      <w:tr w:rsidR="005E51D3" w14:paraId="0E6034F8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25B2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Title 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501D" w14:textId="77777777" w:rsidR="005E51D3" w:rsidRDefault="005E51D3" w:rsidP="00DD41CC">
            <w:pPr>
              <w:spacing w:after="0"/>
              <w:rPr>
                <w:sz w:val="20"/>
                <w:szCs w:val="20"/>
              </w:rPr>
            </w:pPr>
          </w:p>
          <w:p w14:paraId="78A0F922" w14:textId="50BBD3D4" w:rsidR="00DD41CC" w:rsidRDefault="0053451F" w:rsidP="00DD41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Support Exec (SSE)</w:t>
            </w:r>
            <w:r w:rsidR="00AA2B3A">
              <w:rPr>
                <w:sz w:val="20"/>
                <w:szCs w:val="20"/>
              </w:rPr>
              <w:t xml:space="preserve"> </w:t>
            </w:r>
          </w:p>
        </w:tc>
      </w:tr>
      <w:tr w:rsidR="005E51D3" w14:paraId="055A28C1" w14:textId="77777777" w:rsidTr="309C7631">
        <w:trPr>
          <w:trHeight w:val="425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6C7B" w14:textId="77777777" w:rsidR="000F705D" w:rsidRDefault="000F705D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24CD6652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Function &amp; Dept.</w:t>
            </w:r>
          </w:p>
          <w:p w14:paraId="02EB378F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762B" w14:textId="77777777" w:rsidR="00822AF8" w:rsidRDefault="00822A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Function – to support </w:t>
            </w:r>
            <w:r w:rsidR="00AA2B3A">
              <w:rPr>
                <w:sz w:val="20"/>
                <w:szCs w:val="20"/>
              </w:rPr>
              <w:t>customers</w:t>
            </w:r>
            <w:r>
              <w:rPr>
                <w:sz w:val="20"/>
                <w:szCs w:val="20"/>
              </w:rPr>
              <w:t xml:space="preserve"> </w:t>
            </w:r>
          </w:p>
          <w:p w14:paraId="433ABF97" w14:textId="77777777" w:rsidR="005E51D3" w:rsidRDefault="00822A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Dept - Sales</w:t>
            </w:r>
          </w:p>
        </w:tc>
      </w:tr>
      <w:tr w:rsidR="005E51D3" w14:paraId="0966D95C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4F64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Career Growth Level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14B9" w14:textId="77777777" w:rsidR="005E51D3" w:rsidRDefault="002467E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Supporting &amp; Co-ordinating </w:t>
            </w:r>
            <w:r w:rsidR="002F080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F</w:t>
            </w:r>
            <w:r w:rsidR="002F0803">
              <w:rPr>
                <w:sz w:val="20"/>
                <w:szCs w:val="20"/>
              </w:rPr>
              <w:t xml:space="preserve">) </w:t>
            </w:r>
          </w:p>
          <w:p w14:paraId="6A05A809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7448C483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BBE3" w14:textId="77777777" w:rsidR="000F705D" w:rsidRDefault="000F705D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490F13C5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CGP Descriptor </w:t>
            </w:r>
          </w:p>
          <w:p w14:paraId="41C8F396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A5C9" w14:textId="77777777" w:rsidR="005E51D3" w:rsidRDefault="002467E0" w:rsidP="00443DDF">
            <w:pPr>
              <w:spacing w:after="0"/>
              <w:rPr>
                <w:sz w:val="20"/>
                <w:szCs w:val="20"/>
              </w:rPr>
            </w:pPr>
            <w:r w:rsidRPr="002467E0">
              <w:rPr>
                <w:sz w:val="20"/>
                <w:szCs w:val="20"/>
              </w:rPr>
              <w:t>More complex roles which do not require significant specialist knowledge, but may work with confidential/ key information, are involved in process delivery, and may have some supervisory responsibilities</w:t>
            </w:r>
          </w:p>
        </w:tc>
      </w:tr>
      <w:tr w:rsidR="005E51D3" w14:paraId="145736B4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158E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Team 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5083" w14:textId="1667832D" w:rsidR="005E51D3" w:rsidRDefault="005345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Operations</w:t>
            </w:r>
          </w:p>
          <w:p w14:paraId="72A3D3EC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0AC79C8F" w14:textId="77777777" w:rsidTr="309C7631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F61D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Reports to</w:t>
            </w: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F936F" w14:textId="77777777" w:rsidR="005E51D3" w:rsidRDefault="00AA2B3A" w:rsidP="002F080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Operations Manager</w:t>
            </w:r>
          </w:p>
          <w:p w14:paraId="0D0B940D" w14:textId="77777777" w:rsidR="002F0803" w:rsidRDefault="002F0803" w:rsidP="002F080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55EE8DBA" w14:textId="77777777" w:rsidTr="309C7631">
        <w:trPr>
          <w:trHeight w:val="356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E788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Purpose </w:t>
            </w:r>
          </w:p>
          <w:p w14:paraId="0E27B00A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60061E4C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44EAFD9C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5465" w14:textId="77777777" w:rsidR="00205743" w:rsidRPr="00205743" w:rsidRDefault="00205743" w:rsidP="00205743">
            <w:pPr>
              <w:spacing w:after="0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The Sales Support Exec (SSE) provides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commercial, operational, and administrative support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 to the External Account Manager(s). The role is focused on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enabling sales activity, improving efficiency, and supporting revenue growth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, rather than owning direct sales targets.</w:t>
            </w:r>
          </w:p>
          <w:p w14:paraId="36468028" w14:textId="77777777" w:rsidR="00205743" w:rsidRPr="00205743" w:rsidRDefault="00205743" w:rsidP="00205743">
            <w:pPr>
              <w:spacing w:before="100" w:beforeAutospacing="1" w:after="100" w:afterAutospacing="1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The SSE will provide efficient and effective support to the assigned customer base, building and maintaining strong, long-lasting customer relationships that drive continued profitable business.</w:t>
            </w:r>
          </w:p>
          <w:p w14:paraId="4B94D5A5" w14:textId="7EEE16F5" w:rsidR="005E51D3" w:rsidRPr="00205743" w:rsidRDefault="00205743" w:rsidP="00205743">
            <w:pPr>
              <w:spacing w:before="100" w:beforeAutospacing="1" w:after="100" w:afterAutospacing="1" w:line="300" w:lineRule="atLeast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The role will also work closely with our offshore support centre in </w:t>
            </w:r>
            <w:r w:rsidRPr="0020574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GB"/>
              </w:rPr>
              <w:t>Romania</w:t>
            </w:r>
            <w:r w:rsidRPr="00205743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, leveraging this resource to support administrative, operational, and sales support activities to ensure efficiency and scalability.</w:t>
            </w:r>
          </w:p>
        </w:tc>
      </w:tr>
      <w:tr w:rsidR="005E51D3" w14:paraId="3DEEC669" w14:textId="77777777" w:rsidTr="309C7631">
        <w:trPr>
          <w:trHeight w:val="356"/>
        </w:trPr>
        <w:tc>
          <w:tcPr>
            <w:tcW w:w="2235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B9AB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0818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45B691AC" w14:textId="77777777" w:rsidTr="309C7631">
        <w:tc>
          <w:tcPr>
            <w:tcW w:w="9016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31CB" w14:textId="571D361B" w:rsidR="005E51D3" w:rsidRPr="0020574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Key Responsibilities </w:t>
            </w:r>
          </w:p>
        </w:tc>
      </w:tr>
      <w:tr w:rsidR="00732EE6" w14:paraId="490D9118" w14:textId="77777777" w:rsidTr="309C7631">
        <w:trPr>
          <w:trHeight w:val="4973"/>
        </w:trPr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EBDA2" w14:textId="4A34A52B" w:rsidR="00FF33B7" w:rsidRPr="00285FC0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Proactive engagement and collaboration with your assigned External Account Manager(s) across multiple accounts to retain existing business and </w:t>
            </w:r>
            <w:r w:rsidRPr="00285FC0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support the External Account Manager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/BDE</w:t>
            </w:r>
            <w:r w:rsidRPr="00285FC0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in driving incremental growth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.</w:t>
            </w:r>
          </w:p>
          <w:p w14:paraId="469DDD2C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SSE &amp; External Account Manager to conduct weekly calls to align on priorities, focus areas, and target customers for new business growth.</w:t>
            </w:r>
          </w:p>
          <w:p w14:paraId="313ABB59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Work in collaboration with the </w:t>
            </w:r>
            <w:r w:rsidRPr="00C90D5C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Romania offshore support team</w:t>
            </w: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to support execution of tasks such as quote management, order processing, CRM updates, and general sales administration.</w:t>
            </w:r>
          </w:p>
          <w:p w14:paraId="3532216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Promote SCC tools such as Lifecycle to drive standardisation, catalogue management, and automation, including account creation and maintenance.</w:t>
            </w:r>
          </w:p>
          <w:p w14:paraId="5F38E8C6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Develop a strong understanding of vendor products and messaging to provide a competitive edge and proactively sell additional solutions.</w:t>
            </w:r>
          </w:p>
          <w:p w14:paraId="2546EB24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Utilise vendor pricing programs, portals, and tools to secure the best pricing and maximise SCC margin.</w:t>
            </w:r>
          </w:p>
          <w:p w14:paraId="2CB79D8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Understand SCC products and service offerings to position high-level benefits and introduce the External Account Manager where appropriate.</w:t>
            </w:r>
          </w:p>
          <w:p w14:paraId="1B23B2B1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lastRenderedPageBreak/>
              <w:t>Understand customer procurement routes, portals, and frameworks.</w:t>
            </w:r>
          </w:p>
          <w:p w14:paraId="438AF7EF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With the support of RevOps r</w:t>
            </w: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egister deal registrations, special bids, and leverage vendor portals to achieve competitive pricing.</w:t>
            </w:r>
          </w:p>
          <w:p w14:paraId="4556582D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Support in securing meetings for the External Account Manager where required.</w:t>
            </w:r>
          </w:p>
          <w:p w14:paraId="1C8193B6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Build understanding of customer sectors and procurement nuances.</w:t>
            </w:r>
          </w:p>
          <w:p w14:paraId="320C6D08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Ensure all pre-sales enquiries, quotations, and orders are handled in a timely and efficient manner.</w:t>
            </w:r>
          </w:p>
          <w:p w14:paraId="21BFA36D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Chase outstanding quotations and track progress to conversion, including monitoring aged debt where applicable.</w:t>
            </w:r>
          </w:p>
          <w:p w14:paraId="4FED4611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Maintain accurate updates in SCC’s CRM system, tracking win/loss ratios and pipeline activity.</w:t>
            </w:r>
          </w:p>
          <w:p w14:paraId="5CA5E03A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Follow SCC best practices to deliver high service standards internally and externally.</w:t>
            </w:r>
          </w:p>
          <w:p w14:paraId="6297FA0B" w14:textId="77777777" w:rsidR="00FF33B7" w:rsidRPr="00C90D5C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Take ownership, alongside the External Account Manager, for resolving customer issues and challenges.</w:t>
            </w:r>
          </w:p>
          <w:p w14:paraId="7B606430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Liaise with internal departments including Credit Control, Warehouse, Operations, and Enterprise teams.</w:t>
            </w:r>
          </w:p>
          <w:p w14:paraId="3BF090BB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Manage customer product standards, including lifecycle management and transitions for end-of-life products.</w:t>
            </w:r>
          </w:p>
          <w:p w14:paraId="16ED2330" w14:textId="77777777" w:rsidR="00FF33B7" w:rsidRPr="00946399" w:rsidRDefault="00FF33B7" w:rsidP="00FF33B7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Maintain awareness of customer-specific vendor bids and agreements.</w:t>
            </w:r>
          </w:p>
          <w:p w14:paraId="1F96F602" w14:textId="29D6C9B6" w:rsidR="00A659ED" w:rsidRPr="00946399" w:rsidRDefault="00FF33B7" w:rsidP="00946399">
            <w:pPr>
              <w:numPr>
                <w:ilvl w:val="0"/>
                <w:numId w:val="3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Keep up to date with product knowledge, new releases, and market developments.</w:t>
            </w:r>
            <w:r w:rsid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 </w:t>
            </w:r>
            <w:r w:rsidRPr="00946399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Continuously incorporate SCC offerings into customer conversations aligned to their needs.</w:t>
            </w:r>
          </w:p>
        </w:tc>
      </w:tr>
      <w:tr w:rsidR="005E51D3" w14:paraId="1299C43A" w14:textId="77777777" w:rsidTr="309C7631">
        <w:tc>
          <w:tcPr>
            <w:tcW w:w="22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EF00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3461D779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3CF2D8B6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78278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2BD09ADD" w14:textId="77777777" w:rsidTr="309C7631"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8EAB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Person Specification </w:t>
            </w:r>
          </w:p>
          <w:p w14:paraId="1FC39945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732EE6" w14:paraId="251D2536" w14:textId="77777777" w:rsidTr="309C7631">
        <w:trPr>
          <w:trHeight w:val="2980"/>
        </w:trPr>
        <w:tc>
          <w:tcPr>
            <w:tcW w:w="90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CB0E" w14:textId="1FC9384A" w:rsidR="00732EE6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 xml:space="preserve">Experience of working in a sales or </w:t>
            </w:r>
            <w:proofErr w:type="gramStart"/>
            <w:r w:rsidRPr="000978B3">
              <w:rPr>
                <w:sz w:val="20"/>
                <w:szCs w:val="20"/>
              </w:rPr>
              <w:t>fast pace</w:t>
            </w:r>
            <w:proofErr w:type="gramEnd"/>
            <w:r w:rsidRPr="000978B3">
              <w:rPr>
                <w:sz w:val="20"/>
                <w:szCs w:val="20"/>
              </w:rPr>
              <w:t xml:space="preserve"> environment.</w:t>
            </w:r>
          </w:p>
          <w:p w14:paraId="34CE0A41" w14:textId="697DB13B" w:rsidR="00732EE6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>Excellent written and verbal communication skills.</w:t>
            </w:r>
          </w:p>
          <w:p w14:paraId="6F7306F1" w14:textId="0C50B1E1" w:rsidR="00196A12" w:rsidRPr="000978B3" w:rsidRDefault="0035474B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sz w:val="20"/>
                <w:szCs w:val="20"/>
              </w:rPr>
              <w:t>Strong organisational and time management skills.</w:t>
            </w:r>
          </w:p>
          <w:p w14:paraId="5E708867" w14:textId="71449773" w:rsidR="00196A12" w:rsidRPr="000978B3" w:rsidRDefault="00196A12" w:rsidP="000978B3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0978B3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Previous account management or sales support experience desirable</w:t>
            </w:r>
          </w:p>
          <w:p w14:paraId="1E2DC770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Experience in upselling or cross-selling products or services</w:t>
            </w:r>
          </w:p>
          <w:p w14:paraId="5D48DC5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manage multiple priorities and clients under pressure</w:t>
            </w:r>
          </w:p>
          <w:p w14:paraId="4F3AE354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Strong interpersonal skills when working with internal stakeholders and customers</w:t>
            </w:r>
          </w:p>
          <w:p w14:paraId="212FFDE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work to tight deadlines</w:t>
            </w:r>
          </w:p>
          <w:p w14:paraId="492C98C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Good IT and literacy skills</w:t>
            </w:r>
          </w:p>
          <w:p w14:paraId="4EEEE36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Familiarity with social media and digital communication tools</w:t>
            </w:r>
          </w:p>
          <w:p w14:paraId="3D972569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Ability to quickly learn and communicate a broad range of technology solutions</w:t>
            </w:r>
          </w:p>
          <w:p w14:paraId="6A83070E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Understanding of industry terminology</w:t>
            </w:r>
          </w:p>
          <w:p w14:paraId="3FB2A317" w14:textId="77777777" w:rsidR="00196A12" w:rsidRPr="00C90D5C" w:rsidRDefault="00196A12" w:rsidP="000978B3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C90D5C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Professional and effective communication skills, both internally and externally</w:t>
            </w:r>
          </w:p>
          <w:p w14:paraId="4436B7D8" w14:textId="43277EA0" w:rsidR="0035474B" w:rsidRDefault="0035474B" w:rsidP="00196A12">
            <w:pPr>
              <w:spacing w:after="0"/>
              <w:rPr>
                <w:sz w:val="20"/>
                <w:szCs w:val="20"/>
              </w:rPr>
            </w:pPr>
          </w:p>
          <w:p w14:paraId="110FFD37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6B699379" w14:textId="77777777" w:rsidR="00732EE6" w:rsidRDefault="00732EE6" w:rsidP="00D52D13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FE9F23F" w14:textId="77777777" w:rsidR="005E51D3" w:rsidRDefault="005E51D3">
      <w:pPr>
        <w:rPr>
          <w:sz w:val="20"/>
          <w:szCs w:val="20"/>
        </w:rPr>
      </w:pPr>
    </w:p>
    <w:tbl>
      <w:tblPr>
        <w:tblW w:w="90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8"/>
        <w:gridCol w:w="5687"/>
        <w:gridCol w:w="1128"/>
      </w:tblGrid>
      <w:tr w:rsidR="0047265C" w14:paraId="1A8A79F8" w14:textId="77777777" w:rsidTr="0047265C">
        <w:trPr>
          <w:trHeight w:val="494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5C28" w14:textId="77777777" w:rsidR="0047265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bookmarkStart w:id="0" w:name="_Hlk151532249"/>
            <w:r>
              <w:rPr>
                <w:color w:val="FFFFFF"/>
                <w:sz w:val="20"/>
                <w:szCs w:val="20"/>
              </w:rPr>
              <w:t xml:space="preserve">Key </w:t>
            </w:r>
          </w:p>
          <w:p w14:paraId="24858C5E" w14:textId="77777777" w:rsidR="0047265C" w:rsidRDefault="0047265C">
            <w:pPr>
              <w:spacing w:after="0"/>
            </w:pPr>
            <w:r>
              <w:rPr>
                <w:color w:val="FFFFFF"/>
                <w:sz w:val="20"/>
                <w:szCs w:val="20"/>
              </w:rPr>
              <w:t>Competencies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F646" w14:textId="77777777" w:rsidR="0047265C" w:rsidRDefault="0047265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53841E1" w14:textId="77777777" w:rsidR="0047265C" w:rsidRPr="008A14F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 w:rsidRPr="008A14FC">
              <w:rPr>
                <w:color w:val="FFFFFF"/>
                <w:sz w:val="20"/>
                <w:szCs w:val="20"/>
              </w:rPr>
              <w:t xml:space="preserve">Level </w:t>
            </w:r>
          </w:p>
        </w:tc>
      </w:tr>
      <w:tr w:rsidR="0047265C" w14:paraId="786FEBEB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CBF0" w14:textId="77777777" w:rsidR="0047265C" w:rsidRPr="008C5EF6" w:rsidRDefault="0047265C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BBA2" w14:textId="77777777" w:rsidR="0047265C" w:rsidRPr="008C5EF6" w:rsidRDefault="00553BAE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Strategic Thinking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41BE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05EFCAE0" w14:textId="77777777" w:rsidTr="0047265C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99B5" w14:textId="77777777" w:rsidR="0047265C" w:rsidRPr="008C5EF6" w:rsidRDefault="0047265C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2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4E91B" w14:textId="77777777" w:rsidR="0047265C" w:rsidRPr="008C5EF6" w:rsidRDefault="00553BAE">
            <w:pPr>
              <w:spacing w:after="0"/>
              <w:rPr>
                <w:sz w:val="20"/>
                <w:szCs w:val="20"/>
              </w:rPr>
            </w:pPr>
            <w:r w:rsidRPr="008C5EF6">
              <w:rPr>
                <w:sz w:val="20"/>
                <w:szCs w:val="20"/>
              </w:rPr>
              <w:t>Influencing and negotiating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A0C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D915D8C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A9DD" w14:textId="77777777" w:rsidR="0047265C" w:rsidRPr="00530C8C" w:rsidRDefault="0047265C">
            <w:pPr>
              <w:spacing w:after="0"/>
              <w:rPr>
                <w:sz w:val="20"/>
                <w:szCs w:val="20"/>
              </w:rPr>
            </w:pPr>
            <w:r w:rsidRPr="00530C8C">
              <w:rPr>
                <w:sz w:val="20"/>
                <w:szCs w:val="20"/>
              </w:rPr>
              <w:t>3.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30DE9" w14:textId="77777777" w:rsidR="0047265C" w:rsidRPr="00530C8C" w:rsidRDefault="00553BAE">
            <w:pPr>
              <w:spacing w:after="0"/>
              <w:rPr>
                <w:sz w:val="20"/>
                <w:szCs w:val="20"/>
              </w:rPr>
            </w:pPr>
            <w:r w:rsidRPr="00530C8C">
              <w:rPr>
                <w:sz w:val="20"/>
                <w:szCs w:val="20"/>
              </w:rPr>
              <w:t>Communication Skills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AAB8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EC35CCA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B3F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976B" w14:textId="77777777" w:rsidR="0047265C" w:rsidRPr="00E809B1" w:rsidRDefault="00553BAE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>Relationship Building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4E3C" w14:textId="77777777" w:rsidR="0047265C" w:rsidRDefault="00553BA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0F949884" w14:textId="77777777" w:rsidTr="0047265C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7268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B632" w14:textId="77777777" w:rsidR="0047265C" w:rsidRPr="00E809B1" w:rsidRDefault="000908B3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 xml:space="preserve">Planning and </w:t>
            </w:r>
            <w:proofErr w:type="gramStart"/>
            <w:r w:rsidRPr="00E809B1">
              <w:rPr>
                <w:sz w:val="20"/>
                <w:szCs w:val="20"/>
              </w:rPr>
              <w:t>Organising</w:t>
            </w:r>
            <w:proofErr w:type="gram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2414" w14:textId="77777777" w:rsidR="0047265C" w:rsidRDefault="000908B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265C" w14:paraId="59B86942" w14:textId="77777777" w:rsidTr="0047265C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DBBF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7E9B" w14:textId="77777777" w:rsidR="0047265C" w:rsidRPr="00E809B1" w:rsidRDefault="000908B3">
            <w:pPr>
              <w:spacing w:after="0"/>
              <w:rPr>
                <w:sz w:val="20"/>
                <w:szCs w:val="20"/>
              </w:rPr>
            </w:pPr>
            <w:r w:rsidRPr="00E809B1">
              <w:rPr>
                <w:sz w:val="20"/>
                <w:szCs w:val="20"/>
              </w:rPr>
              <w:t>Sales Support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521" w14:textId="77777777" w:rsidR="0047265C" w:rsidRDefault="000908B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bookmarkEnd w:id="0"/>
    </w:tbl>
    <w:p w14:paraId="08CE6F91" w14:textId="77777777" w:rsidR="00443DDF" w:rsidRDefault="00443DDF">
      <w:pPr>
        <w:rPr>
          <w:sz w:val="20"/>
          <w:szCs w:val="20"/>
        </w:rPr>
      </w:pPr>
    </w:p>
    <w:tbl>
      <w:tblPr>
        <w:tblW w:w="90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5670"/>
        <w:gridCol w:w="1134"/>
      </w:tblGrid>
      <w:tr w:rsidR="0047265C" w14:paraId="0EFDA2C3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502D" w14:textId="77777777" w:rsidR="0047265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Value Behaviours </w:t>
            </w:r>
          </w:p>
          <w:p w14:paraId="61CDCEAD" w14:textId="77777777" w:rsidR="0047265C" w:rsidRDefault="0047265C">
            <w:pPr>
              <w:spacing w:after="0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E253" w14:textId="77777777" w:rsidR="0047265C" w:rsidRDefault="0047265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CFFFD6B" w14:textId="77777777" w:rsidR="0047265C" w:rsidRPr="008A14FC" w:rsidRDefault="0047265C">
            <w:pPr>
              <w:spacing w:after="0"/>
              <w:rPr>
                <w:color w:val="FFFFFF"/>
                <w:sz w:val="20"/>
                <w:szCs w:val="20"/>
              </w:rPr>
            </w:pPr>
            <w:r w:rsidRPr="008A14FC">
              <w:rPr>
                <w:color w:val="FFFFFF"/>
                <w:sz w:val="20"/>
                <w:szCs w:val="20"/>
              </w:rPr>
              <w:t>Level</w:t>
            </w:r>
          </w:p>
        </w:tc>
      </w:tr>
      <w:tr w:rsidR="0047265C" w14:paraId="5F410C35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6016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33BC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Responsibility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DA86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532E8D61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86996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588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56B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1D655059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7F09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0ED8D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Customer First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7A47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43BD0A7B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EDAA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C462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Agility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FC7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47265C" w14:paraId="298F2E13" w14:textId="77777777" w:rsidTr="0047265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FDAC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D528" w14:textId="77777777" w:rsidR="0047265C" w:rsidRDefault="0047265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Family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48A5" w14:textId="77777777" w:rsidR="0047265C" w:rsidRDefault="0092688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23DE523C" w14:textId="77777777" w:rsidR="00887598" w:rsidRPr="00887598" w:rsidRDefault="00887598" w:rsidP="00887598">
      <w:pPr>
        <w:spacing w:after="0"/>
        <w:rPr>
          <w:vanish/>
        </w:rPr>
      </w:pPr>
      <w:bookmarkStart w:id="1" w:name="_Hlk140666206"/>
    </w:p>
    <w:tbl>
      <w:tblPr>
        <w:tblpPr w:leftFromText="180" w:rightFromText="180" w:vertAnchor="text" w:horzAnchor="margin" w:tblpY="270"/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3394D" w14:paraId="341B85A2" w14:textId="77777777" w:rsidTr="000973A6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FFE5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Version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40DE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2C68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Description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09FFE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Approved by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A254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</w:tr>
      <w:tr w:rsidR="0043394D" w14:paraId="1D05AC14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79D2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1.0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8E82" w14:textId="0F6CED3A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2026</w:t>
            </w:r>
            <w:r w:rsidR="00443D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1432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6DFA" w14:textId="513D52C9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25173" w14:textId="7C1574CF" w:rsidR="0043394D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32EE6" w14:paraId="10C645DF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2A8F" w14:textId="4AE75620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1F5D" w14:textId="514333A1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CDFD" w14:textId="6C4202DB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5BCA" w14:textId="017305F8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2DC0" w14:textId="2CFC7DFB" w:rsidR="00732EE6" w:rsidRDefault="00196A12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bookmarkEnd w:id="1"/>
    </w:tbl>
    <w:p w14:paraId="52E56223" w14:textId="77777777" w:rsidR="005E51D3" w:rsidRDefault="005E51D3">
      <w:pPr>
        <w:rPr>
          <w:sz w:val="20"/>
          <w:szCs w:val="20"/>
        </w:rPr>
      </w:pPr>
    </w:p>
    <w:p w14:paraId="07547A01" w14:textId="77777777" w:rsidR="005E51D3" w:rsidRDefault="0091261A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5043CB0F" w14:textId="77777777" w:rsidR="005E51D3" w:rsidRDefault="005E51D3">
      <w:pPr>
        <w:rPr>
          <w:sz w:val="20"/>
          <w:szCs w:val="20"/>
        </w:rPr>
      </w:pPr>
    </w:p>
    <w:p w14:paraId="07459315" w14:textId="77777777" w:rsidR="005E51D3" w:rsidRDefault="005E51D3">
      <w:pPr>
        <w:rPr>
          <w:sz w:val="20"/>
          <w:szCs w:val="20"/>
        </w:rPr>
      </w:pPr>
    </w:p>
    <w:sectPr w:rsidR="005E51D3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B10E" w14:textId="77777777" w:rsidR="00CA577A" w:rsidRDefault="00CA577A">
      <w:pPr>
        <w:spacing w:after="0"/>
      </w:pPr>
      <w:r>
        <w:separator/>
      </w:r>
    </w:p>
  </w:endnote>
  <w:endnote w:type="continuationSeparator" w:id="0">
    <w:p w14:paraId="573E32C4" w14:textId="77777777" w:rsidR="00CA577A" w:rsidRDefault="00CA577A">
      <w:pPr>
        <w:spacing w:after="0"/>
      </w:pPr>
      <w:r>
        <w:continuationSeparator/>
      </w:r>
    </w:p>
  </w:endnote>
  <w:endnote w:type="continuationNotice" w:id="1">
    <w:p w14:paraId="7A68E2D3" w14:textId="77777777" w:rsidR="00CA577A" w:rsidRDefault="00CA577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FC76" w14:textId="77777777" w:rsidR="00CA577A" w:rsidRDefault="00CA577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C03C999" w14:textId="77777777" w:rsidR="00CA577A" w:rsidRDefault="00CA577A">
      <w:pPr>
        <w:spacing w:after="0"/>
      </w:pPr>
      <w:r>
        <w:continuationSeparator/>
      </w:r>
    </w:p>
  </w:footnote>
  <w:footnote w:type="continuationNotice" w:id="1">
    <w:p w14:paraId="5C4E2B94" w14:textId="77777777" w:rsidR="00CA577A" w:rsidRDefault="00CA577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08BF"/>
    <w:multiLevelType w:val="multilevel"/>
    <w:tmpl w:val="65A2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D3D60"/>
    <w:multiLevelType w:val="multilevel"/>
    <w:tmpl w:val="65A2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37B12"/>
    <w:multiLevelType w:val="hybridMultilevel"/>
    <w:tmpl w:val="88189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911D4"/>
    <w:multiLevelType w:val="hybridMultilevel"/>
    <w:tmpl w:val="AA449A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50006"/>
    <w:multiLevelType w:val="multilevel"/>
    <w:tmpl w:val="2CBA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92532"/>
    <w:multiLevelType w:val="hybridMultilevel"/>
    <w:tmpl w:val="2E14F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86FBB"/>
    <w:multiLevelType w:val="hybridMultilevel"/>
    <w:tmpl w:val="42C0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34918">
    <w:abstractNumId w:val="6"/>
  </w:num>
  <w:num w:numId="2" w16cid:durableId="1418749104">
    <w:abstractNumId w:val="4"/>
  </w:num>
  <w:num w:numId="3" w16cid:durableId="142619934">
    <w:abstractNumId w:val="2"/>
  </w:num>
  <w:num w:numId="4" w16cid:durableId="1117678218">
    <w:abstractNumId w:val="0"/>
  </w:num>
  <w:num w:numId="5" w16cid:durableId="898830126">
    <w:abstractNumId w:val="1"/>
  </w:num>
  <w:num w:numId="6" w16cid:durableId="1081295190">
    <w:abstractNumId w:val="3"/>
  </w:num>
  <w:num w:numId="7" w16cid:durableId="596599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3"/>
    <w:rsid w:val="00016266"/>
    <w:rsid w:val="0005441A"/>
    <w:rsid w:val="000908B3"/>
    <w:rsid w:val="0009635D"/>
    <w:rsid w:val="000973A6"/>
    <w:rsid w:val="000978B3"/>
    <w:rsid w:val="000B61ED"/>
    <w:rsid w:val="000D3BCC"/>
    <w:rsid w:val="000F705D"/>
    <w:rsid w:val="001620CB"/>
    <w:rsid w:val="00165535"/>
    <w:rsid w:val="00196A12"/>
    <w:rsid w:val="001D3528"/>
    <w:rsid w:val="00205743"/>
    <w:rsid w:val="002467E0"/>
    <w:rsid w:val="002D5446"/>
    <w:rsid w:val="002F0803"/>
    <w:rsid w:val="00302DF5"/>
    <w:rsid w:val="00346A2F"/>
    <w:rsid w:val="0035474B"/>
    <w:rsid w:val="003E06A8"/>
    <w:rsid w:val="00431E4E"/>
    <w:rsid w:val="0043394D"/>
    <w:rsid w:val="00443DDF"/>
    <w:rsid w:val="0047265C"/>
    <w:rsid w:val="00530C8C"/>
    <w:rsid w:val="0053451F"/>
    <w:rsid w:val="00553BAE"/>
    <w:rsid w:val="00593019"/>
    <w:rsid w:val="005A1F92"/>
    <w:rsid w:val="005A4B2A"/>
    <w:rsid w:val="005E51D3"/>
    <w:rsid w:val="00630BD4"/>
    <w:rsid w:val="00646A78"/>
    <w:rsid w:val="006507E0"/>
    <w:rsid w:val="006C55D7"/>
    <w:rsid w:val="00732EE6"/>
    <w:rsid w:val="007D1018"/>
    <w:rsid w:val="008125B8"/>
    <w:rsid w:val="00822AF8"/>
    <w:rsid w:val="00873F31"/>
    <w:rsid w:val="00887598"/>
    <w:rsid w:val="008A14FC"/>
    <w:rsid w:val="008C5EF6"/>
    <w:rsid w:val="00901651"/>
    <w:rsid w:val="0091261A"/>
    <w:rsid w:val="0092688A"/>
    <w:rsid w:val="00946399"/>
    <w:rsid w:val="009C7AAD"/>
    <w:rsid w:val="00A659ED"/>
    <w:rsid w:val="00A761EE"/>
    <w:rsid w:val="00AA2B3A"/>
    <w:rsid w:val="00B120CB"/>
    <w:rsid w:val="00B663DF"/>
    <w:rsid w:val="00B67960"/>
    <w:rsid w:val="00BA4C65"/>
    <w:rsid w:val="00BD2067"/>
    <w:rsid w:val="00C11BBA"/>
    <w:rsid w:val="00CA577A"/>
    <w:rsid w:val="00CB3E77"/>
    <w:rsid w:val="00D26D53"/>
    <w:rsid w:val="00D465C5"/>
    <w:rsid w:val="00D52D13"/>
    <w:rsid w:val="00DB05AE"/>
    <w:rsid w:val="00DB464F"/>
    <w:rsid w:val="00DC0798"/>
    <w:rsid w:val="00DD0742"/>
    <w:rsid w:val="00DD41CC"/>
    <w:rsid w:val="00E2449E"/>
    <w:rsid w:val="00E315D6"/>
    <w:rsid w:val="00E809B1"/>
    <w:rsid w:val="00E9048C"/>
    <w:rsid w:val="00E91F50"/>
    <w:rsid w:val="00EC459F"/>
    <w:rsid w:val="00EE13EA"/>
    <w:rsid w:val="00EF6DBF"/>
    <w:rsid w:val="00F126A6"/>
    <w:rsid w:val="00F36C9F"/>
    <w:rsid w:val="00F947FA"/>
    <w:rsid w:val="00FF33B7"/>
    <w:rsid w:val="1931517A"/>
    <w:rsid w:val="1EAD64DA"/>
    <w:rsid w:val="24A0945F"/>
    <w:rsid w:val="309C7631"/>
    <w:rsid w:val="373E3F98"/>
    <w:rsid w:val="3B949293"/>
    <w:rsid w:val="4279C91D"/>
    <w:rsid w:val="470172A5"/>
    <w:rsid w:val="4AC998C3"/>
    <w:rsid w:val="59F10941"/>
    <w:rsid w:val="7645E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4479"/>
  <w15:docId w15:val="{87B83AFD-BFD7-4AEE-9488-FEA9C75A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DF"/>
    <w:pPr>
      <w:suppressAutoHyphens/>
      <w:autoSpaceDN w:val="0"/>
      <w:spacing w:after="160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F3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C23F8059C6D408C737B67E0D2EA80" ma:contentTypeVersion="4" ma:contentTypeDescription="Create a new document." ma:contentTypeScope="" ma:versionID="b13d6482b857586ef2d3eacf3191f51c">
  <xsd:schema xmlns:xsd="http://www.w3.org/2001/XMLSchema" xmlns:xs="http://www.w3.org/2001/XMLSchema" xmlns:p="http://schemas.microsoft.com/office/2006/metadata/properties" xmlns:ns2="489511eb-ff82-47e6-8eb3-f670718e636e" targetNamespace="http://schemas.microsoft.com/office/2006/metadata/properties" ma:root="true" ma:fieldsID="9e3464e78de154d2f6bb793148c65e20" ns2:_="">
    <xsd:import namespace="489511eb-ff82-47e6-8eb3-f670718e6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511eb-ff82-47e6-8eb3-f670718e6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393477-5864-4C89-8883-B5DCF0E98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9511eb-ff82-47e6-8eb3-f670718e6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2219B-154A-4607-8D62-0F84EAE2E4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Kambo</dc:creator>
  <cp:keywords/>
  <dc:description/>
  <cp:lastModifiedBy>Victoria Lovell</cp:lastModifiedBy>
  <cp:revision>2</cp:revision>
  <cp:lastPrinted>2022-06-21T19:29:00Z</cp:lastPrinted>
  <dcterms:created xsi:type="dcterms:W3CDTF">2026-08-19T08:37:00Z</dcterms:created>
  <dcterms:modified xsi:type="dcterms:W3CDTF">2026-08-19T08:37:00Z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173688256</vt:i4>
  </property>
  <property fmtid="{D5CDD505-2E9C-101B-9397-08002B2CF9AE}" pid="3" name="_NewReviewCycle">
    <vt:lpwstr/>
  </property>
  <property fmtid="{D5CDD505-2E9C-101B-9397-08002B2CF9AE}" pid="4" name="_EmailSubject">
    <vt:lpwstr>Kay Cooke - Please add to the Managers Hub on Evie</vt:lpwstr>
  </property>
  <property fmtid="{D5CDD505-2E9C-101B-9397-08002B2CF9AE}" pid="5" name="_AuthorEmail">
    <vt:lpwstr>Anita.Kambo@scc.com</vt:lpwstr>
  </property>
  <property fmtid="{D5CDD505-2E9C-101B-9397-08002B2CF9AE}" pid="6" name="_AuthorEmailDisplayName">
    <vt:lpwstr>Anita Kambo</vt:lpwstr>
  </property>
  <property fmtid="{D5CDD505-2E9C-101B-9397-08002B2CF9AE}" pid="7" name="_ReviewingToolsShownOnce">
    <vt:lpwstr/>
  </property>
</Properties>
</file>