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C79C" w14:textId="77777777" w:rsidR="005E51D3" w:rsidRPr="00C63927" w:rsidRDefault="00C96032">
      <w:pPr>
        <w:jc w:val="right"/>
        <w:rPr>
          <w:rFonts w:cs="Calibri"/>
          <w:sz w:val="20"/>
          <w:szCs w:val="20"/>
        </w:rPr>
      </w:pPr>
      <w:r w:rsidRPr="00C63927">
        <w:rPr>
          <w:rFonts w:cs="Calibri"/>
          <w:noProof/>
          <w:sz w:val="20"/>
          <w:szCs w:val="20"/>
        </w:rPr>
        <w:drawing>
          <wp:inline distT="0" distB="0" distL="0" distR="0" wp14:anchorId="7C0A0D5F" wp14:editId="28AFE2E9">
            <wp:extent cx="1701800" cy="647700"/>
            <wp:effectExtent l="0" t="0" r="0" b="0"/>
            <wp:docPr id="1" name="Picture 2"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64770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rsidRPr="00C63927" w14:paraId="41B3733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A0E8703"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41AD" w14:textId="448A50CA" w:rsidR="005E51D3" w:rsidRPr="00C63927" w:rsidRDefault="00501E02" w:rsidP="00DD41CC">
            <w:pPr>
              <w:spacing w:after="0"/>
              <w:rPr>
                <w:rFonts w:eastAsia="Times New Roman" w:cs="Calibri"/>
                <w:sz w:val="20"/>
                <w:szCs w:val="20"/>
              </w:rPr>
            </w:pPr>
            <w:r>
              <w:rPr>
                <w:rFonts w:eastAsia="Times New Roman" w:cs="Calibri"/>
                <w:sz w:val="20"/>
                <w:szCs w:val="20"/>
              </w:rPr>
              <w:t>NetSec Technical Lead</w:t>
            </w:r>
          </w:p>
          <w:p w14:paraId="6D0A5D8A" w14:textId="77777777" w:rsidR="00DD41CC" w:rsidRPr="00C63927" w:rsidRDefault="00DD41CC" w:rsidP="00DD41CC">
            <w:pPr>
              <w:spacing w:after="0"/>
              <w:rPr>
                <w:rFonts w:cs="Calibri"/>
                <w:sz w:val="20"/>
                <w:szCs w:val="20"/>
              </w:rPr>
            </w:pPr>
          </w:p>
        </w:tc>
      </w:tr>
      <w:tr w:rsidR="005E51D3" w:rsidRPr="00C63927" w14:paraId="60A317A4"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57D708" w14:textId="77777777" w:rsidR="000F705D" w:rsidRPr="00C63927" w:rsidRDefault="000F705D">
            <w:pPr>
              <w:spacing w:after="0"/>
              <w:rPr>
                <w:rFonts w:cs="Calibri"/>
                <w:color w:val="FFFFFF"/>
                <w:sz w:val="20"/>
                <w:szCs w:val="20"/>
              </w:rPr>
            </w:pPr>
          </w:p>
          <w:p w14:paraId="70E0FD68" w14:textId="77777777" w:rsidR="005E51D3" w:rsidRPr="00C63927" w:rsidRDefault="0091261A">
            <w:pPr>
              <w:spacing w:after="0"/>
              <w:rPr>
                <w:rFonts w:cs="Calibri"/>
                <w:color w:val="FFFFFF"/>
                <w:sz w:val="20"/>
                <w:szCs w:val="20"/>
              </w:rPr>
            </w:pPr>
            <w:r w:rsidRPr="00C63927">
              <w:rPr>
                <w:rFonts w:cs="Calibri"/>
                <w:color w:val="FFFFFF"/>
                <w:sz w:val="20"/>
                <w:szCs w:val="20"/>
              </w:rPr>
              <w:t>Function &amp; Dept.</w:t>
            </w:r>
          </w:p>
          <w:p w14:paraId="02668522" w14:textId="77777777" w:rsidR="005E51D3" w:rsidRPr="00C63927" w:rsidRDefault="005E51D3">
            <w:pPr>
              <w:spacing w:after="0"/>
              <w:rPr>
                <w:rFonts w:cs="Calibri"/>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10B1" w14:textId="16D4A189" w:rsidR="005E51D3" w:rsidRPr="00C63927" w:rsidRDefault="001E58E6">
            <w:pPr>
              <w:rPr>
                <w:rFonts w:cs="Calibri"/>
                <w:sz w:val="20"/>
                <w:szCs w:val="20"/>
              </w:rPr>
            </w:pPr>
            <w:r>
              <w:rPr>
                <w:rFonts w:cs="Calibri"/>
                <w:sz w:val="20"/>
                <w:szCs w:val="20"/>
              </w:rPr>
              <w:t xml:space="preserve">SCC UK </w:t>
            </w:r>
            <w:r w:rsidR="00501E02">
              <w:rPr>
                <w:rFonts w:cs="Calibri"/>
                <w:sz w:val="20"/>
                <w:szCs w:val="20"/>
              </w:rPr>
              <w:t>Enterprise &amp; Networking</w:t>
            </w:r>
          </w:p>
        </w:tc>
      </w:tr>
      <w:tr w:rsidR="005E51D3" w:rsidRPr="00C63927" w14:paraId="21810CA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CEC80A" w14:textId="77777777" w:rsidR="005E51D3" w:rsidRPr="00C63927" w:rsidRDefault="0091261A">
            <w:pPr>
              <w:spacing w:after="0"/>
              <w:rPr>
                <w:rFonts w:cs="Calibri"/>
                <w:color w:val="FFFFFF"/>
                <w:sz w:val="20"/>
                <w:szCs w:val="20"/>
              </w:rPr>
            </w:pPr>
            <w:r w:rsidRPr="00C63927">
              <w:rPr>
                <w:rFonts w:cs="Calibri"/>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2330" w14:textId="77777777" w:rsidR="005E51D3" w:rsidRPr="00C63927" w:rsidRDefault="006507E0">
            <w:pPr>
              <w:spacing w:after="0"/>
              <w:rPr>
                <w:rFonts w:cs="Calibri"/>
                <w:sz w:val="20"/>
                <w:szCs w:val="20"/>
              </w:rPr>
            </w:pPr>
            <w:r w:rsidRPr="00C63927">
              <w:rPr>
                <w:rFonts w:cs="Calibri"/>
                <w:sz w:val="20"/>
                <w:szCs w:val="20"/>
              </w:rPr>
              <w:t>Collaborating &amp; providing Technical Knowledge</w:t>
            </w:r>
            <w:r w:rsidR="002F0803" w:rsidRPr="00C63927">
              <w:rPr>
                <w:rFonts w:cs="Calibri"/>
                <w:sz w:val="20"/>
                <w:szCs w:val="20"/>
              </w:rPr>
              <w:t xml:space="preserve"> (</w:t>
            </w:r>
            <w:r w:rsidRPr="00C63927">
              <w:rPr>
                <w:rFonts w:cs="Calibri"/>
                <w:sz w:val="20"/>
                <w:szCs w:val="20"/>
              </w:rPr>
              <w:t>E</w:t>
            </w:r>
            <w:r w:rsidR="002F0803" w:rsidRPr="00C63927">
              <w:rPr>
                <w:rFonts w:cs="Calibri"/>
                <w:sz w:val="20"/>
                <w:szCs w:val="20"/>
              </w:rPr>
              <w:t xml:space="preserve">) </w:t>
            </w:r>
          </w:p>
          <w:p w14:paraId="1C9BD682" w14:textId="77777777" w:rsidR="005E51D3" w:rsidRPr="00C63927" w:rsidRDefault="005E51D3">
            <w:pPr>
              <w:spacing w:after="0"/>
              <w:rPr>
                <w:rFonts w:cs="Calibri"/>
                <w:sz w:val="20"/>
                <w:szCs w:val="20"/>
              </w:rPr>
            </w:pPr>
          </w:p>
        </w:tc>
      </w:tr>
      <w:tr w:rsidR="005E51D3" w:rsidRPr="00C63927" w14:paraId="0E57E78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ECE0FF8" w14:textId="77777777" w:rsidR="000F705D" w:rsidRPr="00C63927" w:rsidRDefault="000F705D">
            <w:pPr>
              <w:spacing w:after="0"/>
              <w:rPr>
                <w:rFonts w:cs="Calibri"/>
                <w:color w:val="FFFFFF"/>
                <w:sz w:val="20"/>
                <w:szCs w:val="20"/>
              </w:rPr>
            </w:pPr>
          </w:p>
          <w:p w14:paraId="72477F9F"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CGP Descriptor </w:t>
            </w:r>
          </w:p>
          <w:p w14:paraId="3BF7F192" w14:textId="77777777" w:rsidR="005E51D3" w:rsidRPr="00C63927" w:rsidRDefault="005E51D3">
            <w:pPr>
              <w:spacing w:after="0"/>
              <w:rPr>
                <w:rFonts w:cs="Calibri"/>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3CCA" w14:textId="301DB576" w:rsidR="005E51D3" w:rsidRPr="00C63927" w:rsidRDefault="006507E0" w:rsidP="00443DDF">
            <w:pPr>
              <w:spacing w:after="0"/>
              <w:rPr>
                <w:rFonts w:cs="Calibri"/>
                <w:sz w:val="20"/>
                <w:szCs w:val="20"/>
              </w:rPr>
            </w:pPr>
            <w:r w:rsidRPr="00C63927">
              <w:rPr>
                <w:rFonts w:cs="Calibri"/>
                <w:sz w:val="20"/>
                <w:szCs w:val="20"/>
              </w:rPr>
              <w:t xml:space="preserve">Specialist team members with experience of specific fields, may have some involvement in amending and constructing processes to criteria. Technically or </w:t>
            </w:r>
            <w:r w:rsidR="00C63927" w:rsidRPr="00C63927">
              <w:rPr>
                <w:rFonts w:cs="Calibri"/>
                <w:sz w:val="20"/>
                <w:szCs w:val="20"/>
              </w:rPr>
              <w:t>operationally</w:t>
            </w:r>
            <w:r w:rsidRPr="00C63927">
              <w:rPr>
                <w:rFonts w:cs="Calibri"/>
                <w:sz w:val="20"/>
                <w:szCs w:val="20"/>
              </w:rPr>
              <w:t xml:space="preserve"> knowledgeable in a defined field or, may have responsibility for key customer engagement activity</w:t>
            </w:r>
          </w:p>
        </w:tc>
      </w:tr>
      <w:tr w:rsidR="005E51D3" w:rsidRPr="00C63927" w14:paraId="4C960E2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D5AE1B7"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01C7" w14:textId="7EF6310B" w:rsidR="005E51D3" w:rsidRPr="00C63927" w:rsidRDefault="00501E02">
            <w:pPr>
              <w:spacing w:after="0"/>
              <w:rPr>
                <w:rFonts w:cs="Calibri"/>
                <w:sz w:val="20"/>
                <w:szCs w:val="20"/>
              </w:rPr>
            </w:pPr>
            <w:r>
              <w:rPr>
                <w:rFonts w:cs="Calibri"/>
                <w:sz w:val="20"/>
                <w:szCs w:val="20"/>
              </w:rPr>
              <w:t>Networking and Network Security</w:t>
            </w:r>
          </w:p>
        </w:tc>
      </w:tr>
      <w:tr w:rsidR="005E51D3" w:rsidRPr="00C63927" w14:paraId="1A5AFD6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3A9DD5D" w14:textId="77777777" w:rsidR="005E51D3" w:rsidRPr="00C63927" w:rsidRDefault="0091261A">
            <w:pPr>
              <w:spacing w:after="0"/>
              <w:rPr>
                <w:rFonts w:cs="Calibri"/>
                <w:color w:val="FFFFFF"/>
                <w:sz w:val="20"/>
                <w:szCs w:val="20"/>
              </w:rPr>
            </w:pPr>
            <w:r w:rsidRPr="00C63927">
              <w:rPr>
                <w:rFonts w:cs="Calibri"/>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018B" w14:textId="55ADB164" w:rsidR="005E51D3" w:rsidRPr="00C63927" w:rsidRDefault="00501E02" w:rsidP="002F0803">
            <w:pPr>
              <w:spacing w:after="0"/>
              <w:rPr>
                <w:rFonts w:cs="Calibri"/>
                <w:sz w:val="20"/>
                <w:szCs w:val="20"/>
              </w:rPr>
            </w:pPr>
            <w:r>
              <w:rPr>
                <w:rFonts w:cs="Calibri"/>
                <w:sz w:val="20"/>
                <w:szCs w:val="20"/>
              </w:rPr>
              <w:t>Head of Delivery - Networks</w:t>
            </w:r>
          </w:p>
          <w:p w14:paraId="46ADF348" w14:textId="507DB614" w:rsidR="002F0803" w:rsidRPr="00C63927" w:rsidRDefault="002F0803" w:rsidP="002F0803">
            <w:pPr>
              <w:spacing w:after="0"/>
              <w:rPr>
                <w:rFonts w:cs="Calibri"/>
                <w:sz w:val="20"/>
                <w:szCs w:val="20"/>
              </w:rPr>
            </w:pPr>
          </w:p>
        </w:tc>
      </w:tr>
      <w:tr w:rsidR="005E51D3" w:rsidRPr="00C63927" w14:paraId="2E0ED125"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FB92A7F"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Role Purpose </w:t>
            </w:r>
          </w:p>
          <w:p w14:paraId="6DA01330" w14:textId="77777777" w:rsidR="005E51D3" w:rsidRPr="00C63927" w:rsidRDefault="005E51D3">
            <w:pPr>
              <w:spacing w:after="0"/>
              <w:rPr>
                <w:rFonts w:cs="Calibri"/>
                <w:color w:val="FFFFFF"/>
                <w:sz w:val="20"/>
                <w:szCs w:val="20"/>
              </w:rPr>
            </w:pPr>
          </w:p>
          <w:p w14:paraId="310D1C76" w14:textId="77777777" w:rsidR="005E51D3" w:rsidRPr="00C63927" w:rsidRDefault="005E51D3">
            <w:pPr>
              <w:spacing w:after="0"/>
              <w:rPr>
                <w:rFonts w:cs="Calibri"/>
                <w:color w:val="FFFFFF"/>
                <w:sz w:val="20"/>
                <w:szCs w:val="20"/>
              </w:rPr>
            </w:pPr>
          </w:p>
          <w:p w14:paraId="5F09B6A7" w14:textId="77777777" w:rsidR="005E51D3" w:rsidRPr="00C63927" w:rsidRDefault="005E51D3">
            <w:pPr>
              <w:spacing w:after="0"/>
              <w:rPr>
                <w:rFonts w:cs="Calibri"/>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91C8" w14:textId="77777777" w:rsidR="00501E02" w:rsidRDefault="00C63927" w:rsidP="00501E02">
            <w:pPr>
              <w:spacing w:after="0"/>
              <w:rPr>
                <w:rFonts w:eastAsiaTheme="minorEastAsia" w:cs="Calibri"/>
                <w:sz w:val="20"/>
                <w:szCs w:val="20"/>
              </w:rPr>
            </w:pPr>
            <w:r w:rsidRPr="00C63927">
              <w:rPr>
                <w:rFonts w:eastAsiaTheme="minorEastAsia" w:cs="Calibri"/>
                <w:sz w:val="20"/>
                <w:szCs w:val="20"/>
              </w:rPr>
              <w:t xml:space="preserve">The </w:t>
            </w:r>
            <w:r w:rsidR="00501E02">
              <w:rPr>
                <w:rFonts w:eastAsiaTheme="minorEastAsia" w:cs="Calibri"/>
                <w:sz w:val="20"/>
                <w:szCs w:val="20"/>
              </w:rPr>
              <w:t>NetSec Technical L</w:t>
            </w:r>
            <w:r w:rsidR="00F42194">
              <w:rPr>
                <w:rFonts w:eastAsiaTheme="minorEastAsia" w:cs="Calibri"/>
                <w:sz w:val="20"/>
                <w:szCs w:val="20"/>
              </w:rPr>
              <w:t xml:space="preserve">ead Project </w:t>
            </w:r>
            <w:r w:rsidRPr="00C63927">
              <w:rPr>
                <w:rFonts w:eastAsiaTheme="minorEastAsia" w:cs="Calibri"/>
                <w:sz w:val="20"/>
                <w:szCs w:val="20"/>
              </w:rPr>
              <w:t xml:space="preserve">is responsible and accountable for the successful completion of professional services projects for SCC’s end customers and will ensure that all Projects are </w:t>
            </w:r>
            <w:r w:rsidR="00501E02">
              <w:rPr>
                <w:rFonts w:eastAsiaTheme="minorEastAsia" w:cs="Calibri"/>
                <w:sz w:val="20"/>
                <w:szCs w:val="20"/>
              </w:rPr>
              <w:t>governed technically with the correct resourcing levels and experience.</w:t>
            </w:r>
          </w:p>
          <w:p w14:paraId="17E0771F" w14:textId="77777777" w:rsidR="00501E02" w:rsidRDefault="00501E02" w:rsidP="00501E02">
            <w:pPr>
              <w:spacing w:after="0"/>
              <w:rPr>
                <w:rFonts w:eastAsiaTheme="minorEastAsia" w:cs="Calibri"/>
                <w:sz w:val="20"/>
                <w:szCs w:val="20"/>
              </w:rPr>
            </w:pPr>
          </w:p>
          <w:p w14:paraId="12B11211" w14:textId="468282CB" w:rsidR="00F42194" w:rsidRPr="00F42194" w:rsidRDefault="00F42194" w:rsidP="00501E02">
            <w:pPr>
              <w:spacing w:after="0"/>
              <w:rPr>
                <w:rFonts w:asciiTheme="minorHAnsi" w:hAnsiTheme="minorHAnsi" w:cstheme="minorHAnsi"/>
              </w:rPr>
            </w:pPr>
            <w:r w:rsidRPr="00F42194">
              <w:rPr>
                <w:rFonts w:eastAsiaTheme="minorEastAsia" w:cs="Calibri"/>
                <w:sz w:val="20"/>
                <w:szCs w:val="20"/>
              </w:rPr>
              <w:t xml:space="preserve">The </w:t>
            </w:r>
            <w:r w:rsidR="00501E02">
              <w:rPr>
                <w:rFonts w:eastAsiaTheme="minorEastAsia" w:cs="Calibri"/>
                <w:sz w:val="20"/>
                <w:szCs w:val="20"/>
              </w:rPr>
              <w:t xml:space="preserve">NetSec Team Lead </w:t>
            </w:r>
            <w:r w:rsidRPr="00F42194">
              <w:rPr>
                <w:rFonts w:eastAsiaTheme="minorEastAsia" w:cs="Calibri"/>
                <w:sz w:val="20"/>
                <w:szCs w:val="20"/>
              </w:rPr>
              <w:t xml:space="preserve">will be a highly motivated individual with a high level of </w:t>
            </w:r>
            <w:r w:rsidR="00501E02">
              <w:rPr>
                <w:rFonts w:eastAsiaTheme="minorEastAsia" w:cs="Calibri"/>
                <w:sz w:val="20"/>
                <w:szCs w:val="20"/>
              </w:rPr>
              <w:t xml:space="preserve">technical knowledge, </w:t>
            </w:r>
            <w:r w:rsidRPr="00F42194">
              <w:rPr>
                <w:rFonts w:eastAsiaTheme="minorEastAsia" w:cs="Calibri"/>
                <w:sz w:val="20"/>
                <w:szCs w:val="20"/>
              </w:rPr>
              <w:t>business acumen, able to work effectively with their team</w:t>
            </w:r>
            <w:r w:rsidR="00501E02">
              <w:rPr>
                <w:rFonts w:eastAsiaTheme="minorEastAsia" w:cs="Calibri"/>
                <w:sz w:val="20"/>
                <w:szCs w:val="20"/>
              </w:rPr>
              <w:t xml:space="preserve"> and </w:t>
            </w:r>
            <w:r w:rsidRPr="00F42194">
              <w:rPr>
                <w:rFonts w:eastAsiaTheme="minorEastAsia" w:cs="Calibri"/>
                <w:sz w:val="20"/>
                <w:szCs w:val="20"/>
              </w:rPr>
              <w:t>management, with other stakeholders in SCC, and with the end customer. This must include effective communication, desire to develop relationships, and hence increase sales.</w:t>
            </w:r>
          </w:p>
        </w:tc>
      </w:tr>
      <w:tr w:rsidR="005E51D3" w:rsidRPr="00C63927" w14:paraId="1C75F824"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097A5069" w14:textId="77777777" w:rsidR="005E51D3" w:rsidRPr="00C63927" w:rsidRDefault="005E51D3">
            <w:pPr>
              <w:spacing w:after="0"/>
              <w:rPr>
                <w:rFonts w:cs="Calibri"/>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346B8910" w14:textId="77777777" w:rsidR="005E51D3" w:rsidRPr="00C63927" w:rsidRDefault="005E51D3">
            <w:pPr>
              <w:spacing w:after="0"/>
              <w:rPr>
                <w:rFonts w:cs="Calibri"/>
                <w:sz w:val="20"/>
                <w:szCs w:val="20"/>
              </w:rPr>
            </w:pPr>
          </w:p>
        </w:tc>
      </w:tr>
      <w:tr w:rsidR="005E51D3" w:rsidRPr="00C63927" w14:paraId="1AFA7901"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4BD41EF"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Key Responsibilities </w:t>
            </w:r>
          </w:p>
          <w:p w14:paraId="1B976B42" w14:textId="77777777" w:rsidR="005E51D3" w:rsidRPr="00C63927" w:rsidRDefault="005E51D3">
            <w:pPr>
              <w:spacing w:after="0"/>
              <w:rPr>
                <w:rFonts w:cs="Calibri"/>
                <w:sz w:val="20"/>
                <w:szCs w:val="20"/>
              </w:rPr>
            </w:pPr>
          </w:p>
        </w:tc>
      </w:tr>
      <w:tr w:rsidR="008B265E" w:rsidRPr="00C63927" w14:paraId="1D902A7B" w14:textId="77777777" w:rsidTr="00C63927">
        <w:trPr>
          <w:trHeight w:val="1692"/>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8A4D8F" w14:textId="77777777" w:rsidR="0081211B" w:rsidRPr="0081211B" w:rsidRDefault="0081211B" w:rsidP="00FB31DC">
            <w:pPr>
              <w:numPr>
                <w:ilvl w:val="0"/>
                <w:numId w:val="1"/>
              </w:numPr>
              <w:spacing w:after="0"/>
              <w:rPr>
                <w:rFonts w:cs="Calibri"/>
                <w:sz w:val="20"/>
                <w:szCs w:val="20"/>
              </w:rPr>
            </w:pPr>
            <w:r>
              <w:t xml:space="preserve">The </w:t>
            </w:r>
            <w:r w:rsidR="00C75FF6">
              <w:t xml:space="preserve">objective of the Technical Lead is to work with their team </w:t>
            </w:r>
            <w:r>
              <w:t xml:space="preserve">to successfully deliver customer projects and provide governance </w:t>
            </w:r>
            <w:r w:rsidR="00C75FF6">
              <w:t xml:space="preserve">in </w:t>
            </w:r>
            <w:r>
              <w:t xml:space="preserve">delivering of SoW’s. </w:t>
            </w:r>
          </w:p>
          <w:p w14:paraId="2B729404" w14:textId="77777777" w:rsidR="00C75FF6" w:rsidRPr="00C75FF6" w:rsidRDefault="00C75FF6" w:rsidP="0081211B">
            <w:pPr>
              <w:spacing w:after="0"/>
              <w:rPr>
                <w:rFonts w:cs="Calibri"/>
                <w:sz w:val="20"/>
                <w:szCs w:val="20"/>
              </w:rPr>
            </w:pPr>
          </w:p>
          <w:p w14:paraId="7731DC23" w14:textId="17254DC7" w:rsidR="00C75FF6" w:rsidRPr="00C75FF6" w:rsidRDefault="00C75FF6" w:rsidP="00C75FF6">
            <w:pPr>
              <w:numPr>
                <w:ilvl w:val="0"/>
                <w:numId w:val="1"/>
              </w:numPr>
              <w:spacing w:after="0"/>
              <w:rPr>
                <w:rFonts w:cs="Calibri"/>
                <w:sz w:val="20"/>
                <w:szCs w:val="20"/>
              </w:rPr>
            </w:pPr>
            <w:r>
              <w:t xml:space="preserve">Working with the </w:t>
            </w:r>
            <w:r w:rsidR="0081211B">
              <w:t xml:space="preserve">Head of Delivery – Networking to </w:t>
            </w:r>
            <w:r>
              <w:t>identify certification paths required by vendors in addition to establishing training plans and objectives for other key technologies within the IT strategy and individual development plans.</w:t>
            </w:r>
          </w:p>
          <w:p w14:paraId="768C6160" w14:textId="77777777" w:rsidR="00C75FF6" w:rsidRPr="00C75FF6" w:rsidRDefault="00C75FF6" w:rsidP="00C75FF6">
            <w:pPr>
              <w:spacing w:after="0"/>
              <w:rPr>
                <w:rFonts w:cs="Calibri"/>
                <w:sz w:val="20"/>
                <w:szCs w:val="20"/>
              </w:rPr>
            </w:pPr>
          </w:p>
          <w:p w14:paraId="54F8045A" w14:textId="77777777" w:rsidR="00C75FF6" w:rsidRPr="00C75FF6" w:rsidRDefault="00C75FF6" w:rsidP="00FB31DC">
            <w:pPr>
              <w:numPr>
                <w:ilvl w:val="0"/>
                <w:numId w:val="1"/>
              </w:numPr>
              <w:spacing w:after="0"/>
              <w:rPr>
                <w:rFonts w:cs="Calibri"/>
                <w:sz w:val="20"/>
                <w:szCs w:val="20"/>
              </w:rPr>
            </w:pPr>
            <w:r>
              <w:t>Flexibility and agility will be required to ensure adherence to process whilst working with their team and peers to identify and follow through on the practice strategy, enabling their team to identify and deliver market differentiating services and technical capability.</w:t>
            </w:r>
          </w:p>
          <w:p w14:paraId="49CBDC97" w14:textId="77777777" w:rsidR="00C75FF6" w:rsidRDefault="00C75FF6" w:rsidP="00C75FF6">
            <w:pPr>
              <w:pStyle w:val="ListParagraph"/>
            </w:pPr>
          </w:p>
          <w:p w14:paraId="738E30F3" w14:textId="77777777" w:rsidR="0081211B" w:rsidRPr="0081211B" w:rsidRDefault="00541244" w:rsidP="00FB31DC">
            <w:pPr>
              <w:numPr>
                <w:ilvl w:val="0"/>
                <w:numId w:val="1"/>
              </w:numPr>
              <w:spacing w:after="0"/>
              <w:rPr>
                <w:rFonts w:cs="Calibri"/>
                <w:sz w:val="20"/>
                <w:szCs w:val="20"/>
              </w:rPr>
            </w:pPr>
            <w:r>
              <w:t>The NetSec Technical Lead must have the ability to engage at all levels of the Customer and SCC business to resolve conflict and take a pro-active approach to risk mitigation within delivery.</w:t>
            </w:r>
          </w:p>
          <w:p w14:paraId="30F8D22A" w14:textId="77777777" w:rsidR="0081211B" w:rsidRDefault="0081211B" w:rsidP="0081211B">
            <w:pPr>
              <w:pStyle w:val="ListParagraph"/>
            </w:pPr>
          </w:p>
          <w:p w14:paraId="0FCEDC3C" w14:textId="632760F1" w:rsidR="00541244" w:rsidRPr="00541244" w:rsidRDefault="00541244" w:rsidP="00FB31DC">
            <w:pPr>
              <w:numPr>
                <w:ilvl w:val="0"/>
                <w:numId w:val="1"/>
              </w:numPr>
              <w:spacing w:after="0"/>
              <w:rPr>
                <w:rFonts w:cs="Calibri"/>
                <w:sz w:val="20"/>
                <w:szCs w:val="20"/>
              </w:rPr>
            </w:pPr>
            <w:r>
              <w:t xml:space="preserve">The Lead </w:t>
            </w:r>
            <w:r w:rsidR="0081211B">
              <w:t xml:space="preserve">will work with the Head of Delivery to </w:t>
            </w:r>
            <w:r>
              <w:t>ensur</w:t>
            </w:r>
            <w:r w:rsidR="0081211B">
              <w:t xml:space="preserve">e </w:t>
            </w:r>
            <w:r>
              <w:t>that the team achieve utilisation targets and that resource</w:t>
            </w:r>
            <w:r w:rsidR="0081211B">
              <w:t>s</w:t>
            </w:r>
            <w:r>
              <w:t xml:space="preserve"> are effectively engaged in activities to either upskill or deliver improvement to the wider delivery and support teams</w:t>
            </w:r>
          </w:p>
          <w:p w14:paraId="0DE3A25F" w14:textId="77777777" w:rsidR="00541244" w:rsidRDefault="00541244" w:rsidP="00541244">
            <w:pPr>
              <w:pStyle w:val="ListParagraph"/>
            </w:pPr>
          </w:p>
          <w:p w14:paraId="3B34FD74" w14:textId="77777777" w:rsidR="00541244" w:rsidRPr="00541244" w:rsidRDefault="00541244" w:rsidP="00FB31DC">
            <w:pPr>
              <w:numPr>
                <w:ilvl w:val="0"/>
                <w:numId w:val="1"/>
              </w:numPr>
              <w:spacing w:after="0"/>
              <w:rPr>
                <w:rFonts w:cs="Calibri"/>
                <w:sz w:val="20"/>
                <w:szCs w:val="20"/>
              </w:rPr>
            </w:pPr>
            <w:r>
              <w:lastRenderedPageBreak/>
              <w:t xml:space="preserve">Act as a mentor in leading and developing team members, ensuring that </w:t>
            </w:r>
            <w:proofErr w:type="gramStart"/>
            <w:r>
              <w:t>PDR’s</w:t>
            </w:r>
            <w:proofErr w:type="gramEnd"/>
            <w:r>
              <w:t xml:space="preserve"> are set and achieved in line with the overall practice KPIs.</w:t>
            </w:r>
          </w:p>
          <w:p w14:paraId="05805745" w14:textId="77777777" w:rsidR="00541244" w:rsidRDefault="00541244" w:rsidP="00230CBE"/>
          <w:p w14:paraId="3D4C7343" w14:textId="49B576D9" w:rsidR="00541244" w:rsidRPr="00541244" w:rsidRDefault="00541244" w:rsidP="00FB31DC">
            <w:pPr>
              <w:numPr>
                <w:ilvl w:val="0"/>
                <w:numId w:val="1"/>
              </w:numPr>
              <w:spacing w:after="0"/>
              <w:rPr>
                <w:rFonts w:cs="Calibri"/>
                <w:sz w:val="20"/>
                <w:szCs w:val="20"/>
              </w:rPr>
            </w:pPr>
            <w:r>
              <w:t>Work with Lead Technical Architects, Pre-Sales and Product teams to identify growth opportunity and the strategy to support this from a Professional Services delivery perspective.</w:t>
            </w:r>
          </w:p>
          <w:p w14:paraId="38EEABC7" w14:textId="77777777" w:rsidR="00541244" w:rsidRDefault="00541244" w:rsidP="00541244">
            <w:pPr>
              <w:pStyle w:val="ListParagraph"/>
            </w:pPr>
          </w:p>
          <w:p w14:paraId="79D4D190" w14:textId="3402569E" w:rsidR="00541244" w:rsidRPr="00541244" w:rsidRDefault="00541244" w:rsidP="00FB31DC">
            <w:pPr>
              <w:numPr>
                <w:ilvl w:val="0"/>
                <w:numId w:val="1"/>
              </w:numPr>
              <w:spacing w:after="0"/>
              <w:rPr>
                <w:rFonts w:cs="Calibri"/>
                <w:sz w:val="20"/>
                <w:szCs w:val="20"/>
              </w:rPr>
            </w:pPr>
            <w:r>
              <w:t>Providing a single point of contact for the team.</w:t>
            </w:r>
            <w:r w:rsidR="005F3561">
              <w:t xml:space="preserve"> </w:t>
            </w:r>
            <w:r>
              <w:t>Providing guidance and proactively managing escalations and risks.</w:t>
            </w:r>
          </w:p>
          <w:p w14:paraId="74786ABC" w14:textId="77777777" w:rsidR="00541244" w:rsidRDefault="00541244" w:rsidP="00541244">
            <w:pPr>
              <w:pStyle w:val="ListParagraph"/>
            </w:pPr>
          </w:p>
          <w:p w14:paraId="2D671359" w14:textId="77777777" w:rsidR="00541244" w:rsidRPr="00541244" w:rsidRDefault="00541244" w:rsidP="00FB31DC">
            <w:pPr>
              <w:numPr>
                <w:ilvl w:val="0"/>
                <w:numId w:val="1"/>
              </w:numPr>
              <w:spacing w:after="0"/>
              <w:rPr>
                <w:rFonts w:cs="Calibri"/>
                <w:sz w:val="20"/>
                <w:szCs w:val="20"/>
              </w:rPr>
            </w:pPr>
            <w:r>
              <w:t>Ensure correct resources (skillset, capability, financial and location) are working on aligned projects, utilising the resourcing team and workload management via D365</w:t>
            </w:r>
          </w:p>
          <w:p w14:paraId="665E0BDB" w14:textId="77777777" w:rsidR="00541244" w:rsidRDefault="00541244" w:rsidP="00541244">
            <w:pPr>
              <w:pStyle w:val="ListParagraph"/>
            </w:pPr>
          </w:p>
          <w:p w14:paraId="6B5E592E" w14:textId="67507090" w:rsidR="00C63927" w:rsidRPr="00C63927" w:rsidRDefault="00541244" w:rsidP="00FB31DC">
            <w:pPr>
              <w:numPr>
                <w:ilvl w:val="0"/>
                <w:numId w:val="1"/>
              </w:numPr>
              <w:spacing w:after="0"/>
              <w:rPr>
                <w:rFonts w:cs="Calibri"/>
                <w:sz w:val="20"/>
                <w:szCs w:val="20"/>
              </w:rPr>
            </w:pPr>
            <w:r>
              <w:t xml:space="preserve">Support pre-sales activity </w:t>
            </w:r>
            <w:r w:rsidR="00230CBE">
              <w:t>and ensure all SoW’s are technically vetted</w:t>
            </w:r>
            <w:r>
              <w:t>.</w:t>
            </w:r>
            <w:r w:rsidR="00C75FF6">
              <w:br/>
            </w:r>
          </w:p>
        </w:tc>
      </w:tr>
      <w:tr w:rsidR="005E51D3" w:rsidRPr="00C63927" w14:paraId="253E5706"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3EBA7265" w14:textId="77777777" w:rsidR="005E51D3" w:rsidRPr="00C63927" w:rsidRDefault="005E51D3">
            <w:pPr>
              <w:spacing w:after="0"/>
              <w:rPr>
                <w:rFonts w:cs="Calibri"/>
                <w:sz w:val="20"/>
                <w:szCs w:val="20"/>
              </w:rPr>
            </w:pPr>
          </w:p>
          <w:p w14:paraId="11C371FF" w14:textId="77777777" w:rsidR="008B265E" w:rsidRPr="00C63927" w:rsidRDefault="008B265E">
            <w:pPr>
              <w:spacing w:after="0"/>
              <w:rPr>
                <w:rFonts w:cs="Calibri"/>
                <w:sz w:val="20"/>
                <w:szCs w:val="20"/>
              </w:rPr>
            </w:pPr>
          </w:p>
          <w:p w14:paraId="4C1BBD99" w14:textId="77777777" w:rsidR="008B265E" w:rsidRPr="00C63927" w:rsidRDefault="008B265E">
            <w:pPr>
              <w:spacing w:after="0"/>
              <w:rPr>
                <w:rFonts w:cs="Calibri"/>
                <w:sz w:val="20"/>
                <w:szCs w:val="20"/>
              </w:rPr>
            </w:pPr>
          </w:p>
          <w:p w14:paraId="5F456328" w14:textId="77777777" w:rsidR="008B265E" w:rsidRPr="00C63927" w:rsidRDefault="008B265E">
            <w:pPr>
              <w:spacing w:after="0"/>
              <w:rPr>
                <w:rFonts w:cs="Calibri"/>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03F9E7CD" w14:textId="77777777" w:rsidR="005E51D3" w:rsidRPr="00C63927" w:rsidRDefault="005E51D3">
            <w:pPr>
              <w:spacing w:after="0"/>
              <w:rPr>
                <w:rFonts w:cs="Calibri"/>
                <w:sz w:val="20"/>
                <w:szCs w:val="20"/>
              </w:rPr>
            </w:pPr>
          </w:p>
        </w:tc>
      </w:tr>
      <w:tr w:rsidR="005E51D3" w:rsidRPr="00C63927" w14:paraId="55E8168C"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9D59D1" w14:textId="77777777" w:rsidR="005E51D3" w:rsidRPr="00C63927" w:rsidRDefault="0091261A">
            <w:pPr>
              <w:spacing w:after="0"/>
              <w:rPr>
                <w:rFonts w:cs="Calibri"/>
                <w:color w:val="FFFFFF"/>
                <w:sz w:val="20"/>
                <w:szCs w:val="20"/>
              </w:rPr>
            </w:pPr>
            <w:r w:rsidRPr="00C63927">
              <w:rPr>
                <w:rFonts w:cs="Calibri"/>
                <w:color w:val="FFFFFF"/>
                <w:sz w:val="20"/>
                <w:szCs w:val="20"/>
              </w:rPr>
              <w:t xml:space="preserve">Person Specification </w:t>
            </w:r>
          </w:p>
          <w:p w14:paraId="268BA28F" w14:textId="77777777" w:rsidR="005E51D3" w:rsidRPr="00C63927" w:rsidRDefault="005E51D3">
            <w:pPr>
              <w:spacing w:after="0"/>
              <w:rPr>
                <w:rFonts w:cs="Calibri"/>
                <w:sz w:val="20"/>
                <w:szCs w:val="20"/>
              </w:rPr>
            </w:pPr>
          </w:p>
        </w:tc>
      </w:tr>
      <w:tr w:rsidR="008B265E" w:rsidRPr="00C63927" w14:paraId="4C38F683" w14:textId="77777777" w:rsidTr="006D0BA1">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AA4FF9" w14:textId="77777777" w:rsidR="00541244" w:rsidRPr="00541244" w:rsidRDefault="00541244" w:rsidP="00FB31DC">
            <w:pPr>
              <w:numPr>
                <w:ilvl w:val="0"/>
                <w:numId w:val="2"/>
              </w:numPr>
              <w:spacing w:after="0"/>
              <w:rPr>
                <w:rFonts w:cs="Calibri"/>
                <w:sz w:val="20"/>
                <w:szCs w:val="20"/>
              </w:rPr>
            </w:pPr>
            <w:r>
              <w:t>Educated to a high standard, preferably with a relevant degree and with good technical background.</w:t>
            </w:r>
          </w:p>
          <w:p w14:paraId="268E5258" w14:textId="77777777" w:rsidR="00230CBE" w:rsidRPr="00230CBE" w:rsidRDefault="00541244" w:rsidP="00FB31DC">
            <w:pPr>
              <w:numPr>
                <w:ilvl w:val="0"/>
                <w:numId w:val="2"/>
              </w:numPr>
              <w:spacing w:after="0"/>
              <w:rPr>
                <w:rFonts w:cs="Calibri"/>
                <w:sz w:val="20"/>
                <w:szCs w:val="20"/>
              </w:rPr>
            </w:pPr>
            <w:r>
              <w:t>Experience in providing quality customer engagement through the allocation of correct resource, and application of delivery governance.</w:t>
            </w:r>
            <w:r w:rsidR="00230CBE">
              <w:t xml:space="preserve"> </w:t>
            </w:r>
          </w:p>
          <w:p w14:paraId="1A232F46" w14:textId="291BB227" w:rsidR="00541244" w:rsidRPr="00541244" w:rsidRDefault="00541244" w:rsidP="00FB31DC">
            <w:pPr>
              <w:numPr>
                <w:ilvl w:val="0"/>
                <w:numId w:val="2"/>
              </w:numPr>
              <w:spacing w:after="0"/>
              <w:rPr>
                <w:rFonts w:cs="Calibri"/>
                <w:sz w:val="20"/>
                <w:szCs w:val="20"/>
              </w:rPr>
            </w:pPr>
            <w:r>
              <w:t>The candidate must have an in-depth knowledge of some, if not all the core practice solutions.</w:t>
            </w:r>
          </w:p>
          <w:p w14:paraId="1CB4DB5F" w14:textId="77777777" w:rsidR="00541244" w:rsidRPr="00541244" w:rsidRDefault="00541244" w:rsidP="00FB31DC">
            <w:pPr>
              <w:numPr>
                <w:ilvl w:val="0"/>
                <w:numId w:val="2"/>
              </w:numPr>
              <w:spacing w:after="0"/>
              <w:rPr>
                <w:rFonts w:cs="Calibri"/>
                <w:sz w:val="20"/>
                <w:szCs w:val="20"/>
              </w:rPr>
            </w:pPr>
            <w:r>
              <w:t>Suitable Accreditations in supporting core technologies and understanding of what accreditations required to be held and maintained by the team.</w:t>
            </w:r>
          </w:p>
          <w:p w14:paraId="5A7E7D68" w14:textId="77777777" w:rsidR="00541244" w:rsidRPr="00541244" w:rsidRDefault="00541244" w:rsidP="00FB31DC">
            <w:pPr>
              <w:numPr>
                <w:ilvl w:val="0"/>
                <w:numId w:val="2"/>
              </w:numPr>
              <w:spacing w:after="0"/>
              <w:rPr>
                <w:rFonts w:cs="Calibri"/>
                <w:sz w:val="20"/>
                <w:szCs w:val="20"/>
              </w:rPr>
            </w:pPr>
            <w:r>
              <w:t>10 years plus relevant experience in IT industry focused on delivering enterprise scale infrastructure solutions.</w:t>
            </w:r>
          </w:p>
          <w:p w14:paraId="2292C388" w14:textId="047F4798" w:rsidR="00541244" w:rsidRPr="00541244" w:rsidRDefault="00541244" w:rsidP="00FB31DC">
            <w:pPr>
              <w:numPr>
                <w:ilvl w:val="0"/>
                <w:numId w:val="2"/>
              </w:numPr>
              <w:spacing w:after="0"/>
              <w:rPr>
                <w:rFonts w:cs="Calibri"/>
                <w:sz w:val="20"/>
                <w:szCs w:val="20"/>
              </w:rPr>
            </w:pPr>
            <w:r>
              <w:t>Commercially aware with strong client facing and vendor relationship development skills.</w:t>
            </w:r>
            <w:r>
              <w:br/>
              <w:t>Excellent communication skills, both oral and written, enabling the presentation of complex technical solutions.</w:t>
            </w:r>
          </w:p>
          <w:p w14:paraId="32839AB8" w14:textId="77777777" w:rsidR="00401DDA" w:rsidRPr="00401DDA" w:rsidRDefault="00541244" w:rsidP="00FB31DC">
            <w:pPr>
              <w:numPr>
                <w:ilvl w:val="0"/>
                <w:numId w:val="2"/>
              </w:numPr>
              <w:spacing w:after="0"/>
              <w:rPr>
                <w:rFonts w:cs="Calibri"/>
                <w:sz w:val="20"/>
                <w:szCs w:val="20"/>
              </w:rPr>
            </w:pPr>
            <w:r>
              <w:t>Experience in working with Architecture Frameworks</w:t>
            </w:r>
          </w:p>
          <w:p w14:paraId="5624AB08" w14:textId="77777777" w:rsidR="00401DDA" w:rsidRPr="00401DDA" w:rsidRDefault="00541244" w:rsidP="00FB31DC">
            <w:pPr>
              <w:numPr>
                <w:ilvl w:val="0"/>
                <w:numId w:val="2"/>
              </w:numPr>
              <w:spacing w:after="0"/>
              <w:rPr>
                <w:rFonts w:cs="Calibri"/>
                <w:sz w:val="20"/>
                <w:szCs w:val="20"/>
              </w:rPr>
            </w:pPr>
            <w:r>
              <w:t>Experience in working with and defining delivery methodologies.</w:t>
            </w:r>
          </w:p>
          <w:p w14:paraId="34887FC1" w14:textId="77777777" w:rsidR="00401DDA" w:rsidRPr="00401DDA" w:rsidRDefault="00541244" w:rsidP="00FB31DC">
            <w:pPr>
              <w:numPr>
                <w:ilvl w:val="0"/>
                <w:numId w:val="2"/>
              </w:numPr>
              <w:spacing w:after="0"/>
              <w:rPr>
                <w:rFonts w:cs="Calibri"/>
                <w:sz w:val="20"/>
                <w:szCs w:val="20"/>
              </w:rPr>
            </w:pPr>
            <w:r>
              <w:t>An understanding of Project management fundamentals.</w:t>
            </w:r>
          </w:p>
          <w:p w14:paraId="5FFDBC85" w14:textId="77777777" w:rsidR="00401DDA" w:rsidRPr="00401DDA" w:rsidRDefault="00541244" w:rsidP="00FB31DC">
            <w:pPr>
              <w:numPr>
                <w:ilvl w:val="0"/>
                <w:numId w:val="2"/>
              </w:numPr>
              <w:spacing w:after="0"/>
              <w:rPr>
                <w:rFonts w:cs="Calibri"/>
                <w:sz w:val="20"/>
                <w:szCs w:val="20"/>
              </w:rPr>
            </w:pPr>
            <w:r>
              <w:t>Ability to Lead by example and influence others.</w:t>
            </w:r>
          </w:p>
          <w:p w14:paraId="74BF8C81" w14:textId="77777777" w:rsidR="00401DDA" w:rsidRPr="00401DDA" w:rsidRDefault="00541244" w:rsidP="00FB31DC">
            <w:pPr>
              <w:numPr>
                <w:ilvl w:val="0"/>
                <w:numId w:val="2"/>
              </w:numPr>
              <w:spacing w:after="0"/>
              <w:rPr>
                <w:rFonts w:cs="Calibri"/>
                <w:sz w:val="20"/>
                <w:szCs w:val="20"/>
              </w:rPr>
            </w:pPr>
            <w:r>
              <w:t>Team player but with the ability to work unaided.</w:t>
            </w:r>
          </w:p>
          <w:p w14:paraId="2464458D" w14:textId="77777777" w:rsidR="00401DDA" w:rsidRPr="00401DDA" w:rsidRDefault="00541244" w:rsidP="00FB31DC">
            <w:pPr>
              <w:numPr>
                <w:ilvl w:val="0"/>
                <w:numId w:val="2"/>
              </w:numPr>
              <w:spacing w:after="0"/>
              <w:rPr>
                <w:rFonts w:cs="Calibri"/>
                <w:sz w:val="20"/>
                <w:szCs w:val="20"/>
              </w:rPr>
            </w:pPr>
            <w:r>
              <w:t>Carry out Performance Development reviews of their staff.</w:t>
            </w:r>
          </w:p>
          <w:p w14:paraId="546C6771" w14:textId="77777777" w:rsidR="00401DDA" w:rsidRPr="00401DDA" w:rsidRDefault="00541244" w:rsidP="00FB31DC">
            <w:pPr>
              <w:numPr>
                <w:ilvl w:val="0"/>
                <w:numId w:val="2"/>
              </w:numPr>
              <w:spacing w:after="0"/>
              <w:rPr>
                <w:rFonts w:cs="Calibri"/>
                <w:sz w:val="20"/>
                <w:szCs w:val="20"/>
              </w:rPr>
            </w:pPr>
            <w:r>
              <w:t>Professional appearance and manners.</w:t>
            </w:r>
          </w:p>
          <w:p w14:paraId="12CB64A2" w14:textId="77777777" w:rsidR="00401DDA" w:rsidRPr="00401DDA" w:rsidRDefault="00541244" w:rsidP="00FB31DC">
            <w:pPr>
              <w:numPr>
                <w:ilvl w:val="0"/>
                <w:numId w:val="2"/>
              </w:numPr>
              <w:spacing w:after="0"/>
              <w:rPr>
                <w:rFonts w:cs="Calibri"/>
                <w:sz w:val="20"/>
                <w:szCs w:val="20"/>
              </w:rPr>
            </w:pPr>
            <w:r>
              <w:t>Positive and constructive attitude in all work-related matters.</w:t>
            </w:r>
          </w:p>
          <w:p w14:paraId="12BBDDCF" w14:textId="6321902A" w:rsidR="00C63927" w:rsidRPr="00C63927" w:rsidRDefault="00541244" w:rsidP="00FB31DC">
            <w:pPr>
              <w:numPr>
                <w:ilvl w:val="0"/>
                <w:numId w:val="2"/>
              </w:numPr>
              <w:spacing w:after="0"/>
              <w:rPr>
                <w:rFonts w:cs="Calibri"/>
                <w:sz w:val="20"/>
                <w:szCs w:val="20"/>
              </w:rPr>
            </w:pPr>
            <w:r>
              <w:t>Strong time management skills.</w:t>
            </w:r>
          </w:p>
        </w:tc>
      </w:tr>
    </w:tbl>
    <w:p w14:paraId="4055CECA" w14:textId="77777777" w:rsidR="005E51D3" w:rsidRPr="00C63927" w:rsidRDefault="005E51D3">
      <w:pPr>
        <w:rPr>
          <w:rFonts w:cs="Calibri"/>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rsidRPr="00C63927" w14:paraId="068DEB21"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EAF4FF" w14:textId="77777777" w:rsidR="0047265C" w:rsidRPr="00C63927" w:rsidRDefault="0047265C">
            <w:pPr>
              <w:spacing w:after="0"/>
              <w:rPr>
                <w:rFonts w:cs="Calibri"/>
                <w:color w:val="FFFFFF"/>
                <w:sz w:val="20"/>
                <w:szCs w:val="20"/>
              </w:rPr>
            </w:pPr>
            <w:bookmarkStart w:id="0" w:name="_Hlk151532249"/>
            <w:r w:rsidRPr="00C63927">
              <w:rPr>
                <w:rFonts w:cs="Calibri"/>
                <w:color w:val="FFFFFF"/>
                <w:sz w:val="20"/>
                <w:szCs w:val="20"/>
              </w:rPr>
              <w:t xml:space="preserve">Key </w:t>
            </w:r>
          </w:p>
          <w:p w14:paraId="6EC5BDC4" w14:textId="77777777" w:rsidR="0047265C" w:rsidRPr="00C63927" w:rsidRDefault="0047265C">
            <w:pPr>
              <w:spacing w:after="0"/>
              <w:rPr>
                <w:rFonts w:cs="Calibri"/>
                <w:sz w:val="20"/>
                <w:szCs w:val="20"/>
              </w:rPr>
            </w:pPr>
            <w:r w:rsidRPr="00C63927">
              <w:rPr>
                <w:rFonts w:cs="Calibri"/>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30DEDF5" w14:textId="77777777" w:rsidR="0047265C" w:rsidRPr="00C63927" w:rsidRDefault="0047265C">
            <w:pPr>
              <w:spacing w:after="0"/>
              <w:rPr>
                <w:rFonts w:cs="Calibr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386E9D1B" w14:textId="77777777" w:rsidR="0047265C" w:rsidRPr="00C63927" w:rsidRDefault="0047265C">
            <w:pPr>
              <w:spacing w:after="0"/>
              <w:rPr>
                <w:rFonts w:cs="Calibri"/>
                <w:color w:val="FFFFFF"/>
                <w:sz w:val="20"/>
                <w:szCs w:val="20"/>
              </w:rPr>
            </w:pPr>
            <w:r w:rsidRPr="00C63927">
              <w:rPr>
                <w:rFonts w:cs="Calibri"/>
                <w:color w:val="FFFFFF"/>
                <w:sz w:val="20"/>
                <w:szCs w:val="20"/>
              </w:rPr>
              <w:t xml:space="preserve">Level </w:t>
            </w:r>
          </w:p>
        </w:tc>
      </w:tr>
      <w:tr w:rsidR="00FB31DC" w:rsidRPr="00C63927" w14:paraId="157163E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0E0F" w14:textId="77777777" w:rsidR="00FB31DC" w:rsidRPr="00C63927" w:rsidRDefault="00FB31DC" w:rsidP="00FB31DC">
            <w:pPr>
              <w:spacing w:after="0"/>
              <w:rPr>
                <w:rFonts w:cs="Calibri"/>
                <w:sz w:val="20"/>
                <w:szCs w:val="20"/>
              </w:rPr>
            </w:pPr>
            <w:r w:rsidRPr="00C63927">
              <w:rPr>
                <w:rFonts w:cs="Calibri"/>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0A59" w14:textId="0ECA490A" w:rsidR="00FB31DC" w:rsidRPr="00C63927" w:rsidRDefault="0014658B" w:rsidP="00FB31DC">
            <w:pPr>
              <w:spacing w:after="0"/>
              <w:rPr>
                <w:rFonts w:cs="Calibri"/>
                <w:sz w:val="20"/>
                <w:szCs w:val="20"/>
              </w:rPr>
            </w:pPr>
            <w:r>
              <w:rPr>
                <w:rFonts w:eastAsia="Times New Roman" w:cs="Calibri"/>
                <w:sz w:val="20"/>
                <w:szCs w:val="20"/>
              </w:rPr>
              <w:t xml:space="preserve">Planning and organising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933DB50" w14:textId="192E0BCF" w:rsidR="00FB31DC" w:rsidRPr="00C63927" w:rsidRDefault="00F42194" w:rsidP="0014658B">
            <w:pPr>
              <w:spacing w:after="0"/>
              <w:jc w:val="center"/>
              <w:rPr>
                <w:rFonts w:cs="Calibri"/>
                <w:sz w:val="20"/>
                <w:szCs w:val="20"/>
              </w:rPr>
            </w:pPr>
            <w:r>
              <w:rPr>
                <w:rFonts w:cs="Calibri"/>
                <w:sz w:val="20"/>
                <w:szCs w:val="20"/>
              </w:rPr>
              <w:t>2</w:t>
            </w:r>
          </w:p>
        </w:tc>
      </w:tr>
      <w:tr w:rsidR="00FB31DC" w:rsidRPr="00C63927" w14:paraId="6751BA5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8415" w14:textId="77777777" w:rsidR="00FB31DC" w:rsidRPr="00C63927" w:rsidRDefault="00FB31DC" w:rsidP="00FB31DC">
            <w:pPr>
              <w:spacing w:after="0"/>
              <w:rPr>
                <w:rFonts w:cs="Calibri"/>
                <w:sz w:val="20"/>
                <w:szCs w:val="20"/>
              </w:rPr>
            </w:pPr>
            <w:r w:rsidRPr="00C63927">
              <w:rPr>
                <w:rFonts w:cs="Calibri"/>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EF32" w14:textId="2ABB8AD6" w:rsidR="00FB31DC" w:rsidRPr="00C63927" w:rsidRDefault="00FB31DC" w:rsidP="00FB31DC">
            <w:pPr>
              <w:spacing w:after="0"/>
              <w:rPr>
                <w:rFonts w:cs="Calibri"/>
                <w:sz w:val="20"/>
                <w:szCs w:val="20"/>
              </w:rPr>
            </w:pPr>
            <w:r w:rsidRPr="00C63927">
              <w:rPr>
                <w:rFonts w:eastAsia="Times New Roman" w:cs="Calibri"/>
                <w:sz w:val="20"/>
                <w:szCs w:val="20"/>
              </w:rPr>
              <w:t xml:space="preserve">Influencing and </w:t>
            </w:r>
            <w:r w:rsidR="0014658B">
              <w:rPr>
                <w:rFonts w:eastAsia="Times New Roman" w:cs="Calibri"/>
                <w:sz w:val="20"/>
                <w:szCs w:val="20"/>
              </w:rPr>
              <w:t>N</w:t>
            </w:r>
            <w:r w:rsidRPr="00C63927">
              <w:rPr>
                <w:rFonts w:eastAsia="Times New Roman" w:cs="Calibri"/>
                <w:sz w:val="20"/>
                <w:szCs w:val="20"/>
              </w:rPr>
              <w:t>egotiating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1593BA3" w14:textId="72643993" w:rsidR="00FB31DC" w:rsidRPr="00C63927" w:rsidRDefault="00F42194" w:rsidP="0014658B">
            <w:pPr>
              <w:spacing w:after="0"/>
              <w:jc w:val="center"/>
              <w:rPr>
                <w:rFonts w:cs="Calibri"/>
                <w:sz w:val="20"/>
                <w:szCs w:val="20"/>
              </w:rPr>
            </w:pPr>
            <w:r>
              <w:rPr>
                <w:rFonts w:cs="Calibri"/>
                <w:sz w:val="20"/>
                <w:szCs w:val="20"/>
              </w:rPr>
              <w:t>2</w:t>
            </w:r>
          </w:p>
        </w:tc>
      </w:tr>
      <w:tr w:rsidR="00FB31DC" w:rsidRPr="00C63927" w14:paraId="6CD9863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5E163" w14:textId="77777777" w:rsidR="00FB31DC" w:rsidRPr="00C63927" w:rsidRDefault="00FB31DC" w:rsidP="00FB31DC">
            <w:pPr>
              <w:spacing w:after="0"/>
              <w:rPr>
                <w:rFonts w:cs="Calibri"/>
                <w:sz w:val="20"/>
                <w:szCs w:val="20"/>
              </w:rPr>
            </w:pPr>
            <w:r w:rsidRPr="00C63927">
              <w:rPr>
                <w:rFonts w:cs="Calibri"/>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67A2" w14:textId="28E19456" w:rsidR="00FB31DC" w:rsidRPr="00C63927" w:rsidRDefault="0014658B" w:rsidP="00FB31DC">
            <w:pPr>
              <w:spacing w:after="0"/>
              <w:rPr>
                <w:rFonts w:cs="Calibri"/>
                <w:sz w:val="20"/>
                <w:szCs w:val="20"/>
              </w:rPr>
            </w:pPr>
            <w:r>
              <w:rPr>
                <w:rFonts w:eastAsia="Times New Roman" w:cs="Calibri"/>
                <w:sz w:val="20"/>
                <w:szCs w:val="20"/>
              </w:rPr>
              <w:t>S</w:t>
            </w:r>
            <w:r w:rsidR="00FB31DC" w:rsidRPr="00C63927">
              <w:rPr>
                <w:rFonts w:eastAsia="Times New Roman" w:cs="Calibri"/>
                <w:sz w:val="20"/>
                <w:szCs w:val="20"/>
              </w:rPr>
              <w:t>trategically</w:t>
            </w:r>
            <w:r>
              <w:rPr>
                <w:rFonts w:eastAsia="Times New Roman" w:cs="Calibri"/>
                <w:sz w:val="20"/>
                <w:szCs w:val="20"/>
              </w:rPr>
              <w:t xml:space="preserve"> Thinking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288956F" w14:textId="7C8B5C0F" w:rsidR="00FB31DC" w:rsidRPr="00C63927" w:rsidRDefault="00F42194" w:rsidP="0014658B">
            <w:pPr>
              <w:spacing w:after="0"/>
              <w:jc w:val="center"/>
              <w:rPr>
                <w:rFonts w:cs="Calibri"/>
                <w:sz w:val="20"/>
                <w:szCs w:val="20"/>
              </w:rPr>
            </w:pPr>
            <w:r>
              <w:rPr>
                <w:rFonts w:cs="Calibri"/>
                <w:sz w:val="20"/>
                <w:szCs w:val="20"/>
              </w:rPr>
              <w:t>2</w:t>
            </w:r>
          </w:p>
        </w:tc>
      </w:tr>
      <w:tr w:rsidR="0014658B" w:rsidRPr="00C63927" w14:paraId="3EE8A28F"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B6B56" w14:textId="0B0EAC2B" w:rsidR="0014658B" w:rsidRPr="00C63927" w:rsidRDefault="0014658B" w:rsidP="00FB31DC">
            <w:pPr>
              <w:spacing w:after="0"/>
              <w:rPr>
                <w:rFonts w:cs="Calibri"/>
                <w:sz w:val="20"/>
                <w:szCs w:val="20"/>
              </w:rPr>
            </w:pPr>
            <w:r>
              <w:rPr>
                <w:rFonts w:cs="Calibri"/>
                <w:sz w:val="20"/>
                <w:szCs w:val="20"/>
              </w:rPr>
              <w:lastRenderedPageBreak/>
              <w:t>4</w:t>
            </w:r>
            <w:r w:rsidR="00073B54">
              <w:rPr>
                <w:rFonts w:cs="Calibri"/>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8CDF" w14:textId="288619F9" w:rsidR="0014658B" w:rsidRDefault="0014658B" w:rsidP="00FB31DC">
            <w:pPr>
              <w:spacing w:after="0"/>
              <w:rPr>
                <w:rFonts w:eastAsia="Times New Roman" w:cs="Calibri"/>
                <w:sz w:val="20"/>
                <w:szCs w:val="20"/>
              </w:rPr>
            </w:pPr>
            <w:r>
              <w:rPr>
                <w:rFonts w:eastAsia="Times New Roman" w:cs="Calibri"/>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A461D8F" w14:textId="03249A0F" w:rsidR="0014658B" w:rsidRPr="00C63927" w:rsidRDefault="00F42194" w:rsidP="0014658B">
            <w:pPr>
              <w:spacing w:after="0"/>
              <w:jc w:val="center"/>
              <w:rPr>
                <w:rFonts w:cs="Calibri"/>
                <w:sz w:val="20"/>
                <w:szCs w:val="20"/>
              </w:rPr>
            </w:pPr>
            <w:r>
              <w:rPr>
                <w:rFonts w:cs="Calibri"/>
                <w:sz w:val="20"/>
                <w:szCs w:val="20"/>
              </w:rPr>
              <w:t>2</w:t>
            </w:r>
          </w:p>
        </w:tc>
      </w:tr>
      <w:tr w:rsidR="0014658B" w:rsidRPr="00C63927" w14:paraId="3D2D14A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8EE3" w14:textId="33BD9520" w:rsidR="0014658B" w:rsidRDefault="0014658B" w:rsidP="00FB31DC">
            <w:pPr>
              <w:spacing w:after="0"/>
              <w:rPr>
                <w:rFonts w:cs="Calibri"/>
                <w:sz w:val="20"/>
                <w:szCs w:val="20"/>
              </w:rPr>
            </w:pPr>
            <w:r>
              <w:rPr>
                <w:rFonts w:cs="Calibri"/>
                <w:sz w:val="20"/>
                <w:szCs w:val="20"/>
              </w:rPr>
              <w:t>5</w:t>
            </w:r>
            <w:r w:rsidR="00073B54">
              <w:rPr>
                <w:rFonts w:cs="Calibri"/>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81A3" w14:textId="12745E2F" w:rsidR="0014658B" w:rsidRDefault="0014658B" w:rsidP="00FB31DC">
            <w:pPr>
              <w:spacing w:after="0"/>
              <w:rPr>
                <w:rFonts w:eastAsia="Times New Roman" w:cs="Calibri"/>
                <w:sz w:val="20"/>
                <w:szCs w:val="20"/>
              </w:rPr>
            </w:pPr>
            <w:r>
              <w:rPr>
                <w:rFonts w:eastAsia="Times New Roman" w:cs="Calibri"/>
                <w:sz w:val="20"/>
                <w:szCs w:val="20"/>
              </w:rPr>
              <w:t xml:space="preserve">Workforce Planning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6D24EFD" w14:textId="0C60799C" w:rsidR="0014658B" w:rsidRDefault="00F42194" w:rsidP="0014658B">
            <w:pPr>
              <w:spacing w:after="0"/>
              <w:jc w:val="center"/>
              <w:rPr>
                <w:rFonts w:cs="Calibri"/>
                <w:sz w:val="20"/>
                <w:szCs w:val="20"/>
              </w:rPr>
            </w:pPr>
            <w:r>
              <w:rPr>
                <w:rFonts w:cs="Calibri"/>
                <w:sz w:val="20"/>
                <w:szCs w:val="20"/>
              </w:rPr>
              <w:t>2</w:t>
            </w:r>
          </w:p>
        </w:tc>
      </w:tr>
      <w:tr w:rsidR="00FB31DC" w:rsidRPr="00C63927" w14:paraId="4A3AF4F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8D80" w14:textId="3516EC55" w:rsidR="00FB31DC" w:rsidRPr="00C63927" w:rsidRDefault="00073B54" w:rsidP="00FB31DC">
            <w:pPr>
              <w:spacing w:after="0"/>
              <w:rPr>
                <w:rFonts w:cs="Calibri"/>
                <w:sz w:val="20"/>
                <w:szCs w:val="20"/>
              </w:rPr>
            </w:pPr>
            <w:r>
              <w:rPr>
                <w:rFonts w:cs="Calibri"/>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624F" w14:textId="524B2F76" w:rsidR="00FB31DC" w:rsidRPr="00C63927" w:rsidRDefault="0014658B" w:rsidP="00FB31DC">
            <w:pPr>
              <w:spacing w:after="0"/>
              <w:rPr>
                <w:rFonts w:cs="Calibri"/>
                <w:sz w:val="20"/>
                <w:szCs w:val="20"/>
              </w:rPr>
            </w:pPr>
            <w:r>
              <w:rPr>
                <w:rFonts w:eastAsia="Times New Roman" w:cs="Calibri"/>
                <w:sz w:val="20"/>
                <w:szCs w:val="20"/>
              </w:rPr>
              <w:t xml:space="preserve">Project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99C3F74" w14:textId="0B257DE0" w:rsidR="00FB31DC" w:rsidRPr="00C63927" w:rsidRDefault="00F42194" w:rsidP="0014658B">
            <w:pPr>
              <w:spacing w:after="0"/>
              <w:jc w:val="center"/>
              <w:rPr>
                <w:rFonts w:cs="Calibri"/>
                <w:sz w:val="20"/>
                <w:szCs w:val="20"/>
              </w:rPr>
            </w:pPr>
            <w:r>
              <w:rPr>
                <w:rFonts w:cs="Calibri"/>
                <w:sz w:val="20"/>
                <w:szCs w:val="20"/>
              </w:rPr>
              <w:t>2</w:t>
            </w:r>
          </w:p>
        </w:tc>
      </w:tr>
      <w:bookmarkEnd w:id="0"/>
    </w:tbl>
    <w:p w14:paraId="47A6CAF9" w14:textId="77777777" w:rsidR="00443DDF" w:rsidRPr="00C63927" w:rsidRDefault="00443DDF">
      <w:pPr>
        <w:rPr>
          <w:rFonts w:cs="Calibri"/>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C63927" w14:paraId="413281A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4C5980F" w14:textId="77777777" w:rsidR="0047265C" w:rsidRPr="00C63927" w:rsidRDefault="0047265C">
            <w:pPr>
              <w:spacing w:after="0"/>
              <w:rPr>
                <w:rFonts w:cs="Calibri"/>
                <w:color w:val="FFFFFF"/>
                <w:sz w:val="20"/>
                <w:szCs w:val="20"/>
              </w:rPr>
            </w:pPr>
            <w:r w:rsidRPr="00C63927">
              <w:rPr>
                <w:rFonts w:cs="Calibri"/>
                <w:color w:val="FFFFFF"/>
                <w:sz w:val="20"/>
                <w:szCs w:val="20"/>
              </w:rPr>
              <w:t xml:space="preserve">Value Behaviours </w:t>
            </w:r>
          </w:p>
          <w:p w14:paraId="0B675CFB" w14:textId="77777777" w:rsidR="0047265C" w:rsidRPr="00C63927" w:rsidRDefault="0047265C">
            <w:pPr>
              <w:spacing w:after="0"/>
              <w:rPr>
                <w:rFonts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766C162" w14:textId="77777777" w:rsidR="0047265C" w:rsidRPr="00C63927" w:rsidRDefault="0047265C">
            <w:pPr>
              <w:spacing w:after="0"/>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C1588EB" w14:textId="77777777" w:rsidR="0047265C" w:rsidRPr="00C63927" w:rsidRDefault="0047265C">
            <w:pPr>
              <w:spacing w:after="0"/>
              <w:rPr>
                <w:rFonts w:cs="Calibri"/>
                <w:color w:val="FFFFFF"/>
                <w:sz w:val="20"/>
                <w:szCs w:val="20"/>
              </w:rPr>
            </w:pPr>
            <w:r w:rsidRPr="00C63927">
              <w:rPr>
                <w:rFonts w:cs="Calibri"/>
                <w:color w:val="FFFFFF"/>
                <w:sz w:val="20"/>
                <w:szCs w:val="20"/>
              </w:rPr>
              <w:t>Level</w:t>
            </w:r>
          </w:p>
        </w:tc>
      </w:tr>
      <w:tr w:rsidR="0047265C" w:rsidRPr="00C63927" w14:paraId="680D0E8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AFAD" w14:textId="77777777" w:rsidR="0047265C" w:rsidRPr="00C63927" w:rsidRDefault="0047265C">
            <w:pPr>
              <w:spacing w:after="0"/>
              <w:rPr>
                <w:rFonts w:cs="Calibri"/>
                <w:sz w:val="20"/>
                <w:szCs w:val="20"/>
              </w:rPr>
            </w:pPr>
            <w:r w:rsidRPr="00C63927">
              <w:rPr>
                <w:rFonts w:cs="Calibri"/>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53EA" w14:textId="77777777" w:rsidR="0047265C" w:rsidRPr="00C63927" w:rsidRDefault="0047265C">
            <w:pPr>
              <w:spacing w:after="0"/>
              <w:rPr>
                <w:rFonts w:cs="Calibri"/>
                <w:sz w:val="20"/>
                <w:szCs w:val="20"/>
              </w:rPr>
            </w:pPr>
            <w:r w:rsidRPr="00C63927">
              <w:rPr>
                <w:rFonts w:cs="Calibri"/>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0D3091" w14:textId="3178CB12" w:rsidR="00073B54" w:rsidRPr="00C63927" w:rsidRDefault="00073B54" w:rsidP="00073B54">
            <w:pPr>
              <w:spacing w:after="0"/>
              <w:jc w:val="center"/>
              <w:rPr>
                <w:rFonts w:cs="Calibri"/>
                <w:sz w:val="20"/>
                <w:szCs w:val="20"/>
              </w:rPr>
            </w:pPr>
            <w:r>
              <w:rPr>
                <w:rFonts w:cs="Calibri"/>
                <w:sz w:val="20"/>
                <w:szCs w:val="20"/>
              </w:rPr>
              <w:t>N/A</w:t>
            </w:r>
          </w:p>
        </w:tc>
      </w:tr>
      <w:tr w:rsidR="0047265C" w:rsidRPr="00C63927" w14:paraId="7DC3261C"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3C5E" w14:textId="77777777" w:rsidR="0047265C" w:rsidRPr="00C63927" w:rsidRDefault="0047265C">
            <w:pPr>
              <w:spacing w:after="0"/>
              <w:rPr>
                <w:rFonts w:cs="Calibri"/>
                <w:sz w:val="20"/>
                <w:szCs w:val="20"/>
              </w:rPr>
            </w:pPr>
            <w:r w:rsidRPr="00C63927">
              <w:rPr>
                <w:rFonts w:cs="Calibri"/>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D9BC" w14:textId="77777777" w:rsidR="0047265C" w:rsidRPr="00C63927" w:rsidRDefault="0047265C">
            <w:pPr>
              <w:spacing w:after="0"/>
              <w:rPr>
                <w:rFonts w:cs="Calibri"/>
                <w:sz w:val="20"/>
                <w:szCs w:val="20"/>
              </w:rPr>
            </w:pPr>
            <w:r w:rsidRPr="00C63927">
              <w:rPr>
                <w:rFonts w:cs="Calibri"/>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9D73E" w14:textId="20ECB2A6" w:rsidR="0047265C" w:rsidRPr="00C63927" w:rsidRDefault="00073B54" w:rsidP="00073B54">
            <w:pPr>
              <w:spacing w:after="0"/>
              <w:jc w:val="center"/>
              <w:rPr>
                <w:rFonts w:cs="Calibri"/>
                <w:sz w:val="20"/>
                <w:szCs w:val="20"/>
              </w:rPr>
            </w:pPr>
            <w:r>
              <w:rPr>
                <w:rFonts w:cs="Calibri"/>
                <w:sz w:val="20"/>
                <w:szCs w:val="20"/>
              </w:rPr>
              <w:t>N/A</w:t>
            </w:r>
          </w:p>
        </w:tc>
      </w:tr>
      <w:tr w:rsidR="0047265C" w:rsidRPr="00C63927" w14:paraId="61E45B29"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F00A" w14:textId="77777777" w:rsidR="0047265C" w:rsidRPr="00C63927" w:rsidRDefault="0047265C">
            <w:pPr>
              <w:spacing w:after="0"/>
              <w:rPr>
                <w:rFonts w:cs="Calibri"/>
                <w:sz w:val="20"/>
                <w:szCs w:val="20"/>
              </w:rPr>
            </w:pPr>
            <w:r w:rsidRPr="00C63927">
              <w:rPr>
                <w:rFonts w:cs="Calibri"/>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90D1" w14:textId="77777777" w:rsidR="0047265C" w:rsidRPr="00C63927" w:rsidRDefault="0047265C">
            <w:pPr>
              <w:spacing w:after="0"/>
              <w:rPr>
                <w:rFonts w:cs="Calibri"/>
                <w:sz w:val="20"/>
                <w:szCs w:val="20"/>
              </w:rPr>
            </w:pPr>
            <w:r w:rsidRPr="00C63927">
              <w:rPr>
                <w:rFonts w:cs="Calibri"/>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26BF5" w14:textId="338E3CCF" w:rsidR="0047265C" w:rsidRPr="00C63927" w:rsidRDefault="00073B54" w:rsidP="00073B54">
            <w:pPr>
              <w:spacing w:after="0"/>
              <w:jc w:val="center"/>
              <w:rPr>
                <w:rFonts w:cs="Calibri"/>
                <w:sz w:val="20"/>
                <w:szCs w:val="20"/>
              </w:rPr>
            </w:pPr>
            <w:r>
              <w:rPr>
                <w:rFonts w:cs="Calibri"/>
                <w:sz w:val="20"/>
                <w:szCs w:val="20"/>
              </w:rPr>
              <w:t>N/A</w:t>
            </w:r>
          </w:p>
        </w:tc>
      </w:tr>
      <w:tr w:rsidR="0047265C" w:rsidRPr="00C63927" w14:paraId="766B543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26D6" w14:textId="77777777" w:rsidR="0047265C" w:rsidRPr="00C63927" w:rsidRDefault="0047265C">
            <w:pPr>
              <w:spacing w:after="0"/>
              <w:rPr>
                <w:rFonts w:cs="Calibri"/>
                <w:sz w:val="20"/>
                <w:szCs w:val="20"/>
              </w:rPr>
            </w:pPr>
            <w:r w:rsidRPr="00C63927">
              <w:rPr>
                <w:rFonts w:cs="Calibri"/>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ABA6" w14:textId="77777777" w:rsidR="0047265C" w:rsidRPr="00C63927" w:rsidRDefault="0047265C">
            <w:pPr>
              <w:spacing w:after="0"/>
              <w:rPr>
                <w:rFonts w:cs="Calibri"/>
                <w:sz w:val="20"/>
                <w:szCs w:val="20"/>
              </w:rPr>
            </w:pPr>
            <w:r w:rsidRPr="00C63927">
              <w:rPr>
                <w:rFonts w:cs="Calibri"/>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C5B2DA" w14:textId="72BF9502" w:rsidR="0047265C" w:rsidRPr="00C63927" w:rsidRDefault="00073B54" w:rsidP="00073B54">
            <w:pPr>
              <w:spacing w:after="0"/>
              <w:jc w:val="center"/>
              <w:rPr>
                <w:rFonts w:cs="Calibri"/>
                <w:sz w:val="20"/>
                <w:szCs w:val="20"/>
              </w:rPr>
            </w:pPr>
            <w:r>
              <w:rPr>
                <w:rFonts w:cs="Calibri"/>
                <w:sz w:val="20"/>
                <w:szCs w:val="20"/>
              </w:rPr>
              <w:t>N/A</w:t>
            </w:r>
          </w:p>
        </w:tc>
      </w:tr>
      <w:tr w:rsidR="0047265C" w:rsidRPr="00C63927" w14:paraId="74965528"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FDE0" w14:textId="77777777" w:rsidR="0047265C" w:rsidRPr="00C63927" w:rsidRDefault="0047265C">
            <w:pPr>
              <w:spacing w:after="0"/>
              <w:rPr>
                <w:rFonts w:cs="Calibri"/>
                <w:sz w:val="20"/>
                <w:szCs w:val="20"/>
              </w:rPr>
            </w:pPr>
            <w:r w:rsidRPr="00C63927">
              <w:rPr>
                <w:rFonts w:cs="Calibri"/>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D29A7" w14:textId="77777777" w:rsidR="0047265C" w:rsidRPr="00C63927" w:rsidRDefault="0047265C">
            <w:pPr>
              <w:spacing w:after="0"/>
              <w:rPr>
                <w:rFonts w:cs="Calibri"/>
                <w:sz w:val="20"/>
                <w:szCs w:val="20"/>
              </w:rPr>
            </w:pPr>
            <w:r w:rsidRPr="00C63927">
              <w:rPr>
                <w:rFonts w:cs="Calibri"/>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93DD1C" w14:textId="3AC45654" w:rsidR="0047265C" w:rsidRPr="00C63927" w:rsidRDefault="00073B54" w:rsidP="00073B54">
            <w:pPr>
              <w:spacing w:after="0"/>
              <w:jc w:val="center"/>
              <w:rPr>
                <w:rFonts w:cs="Calibri"/>
                <w:sz w:val="20"/>
                <w:szCs w:val="20"/>
              </w:rPr>
            </w:pPr>
            <w:r>
              <w:rPr>
                <w:rFonts w:cs="Calibri"/>
                <w:sz w:val="20"/>
                <w:szCs w:val="20"/>
              </w:rPr>
              <w:t>N/A</w:t>
            </w:r>
          </w:p>
        </w:tc>
      </w:tr>
    </w:tbl>
    <w:p w14:paraId="464DE581" w14:textId="77777777" w:rsidR="00887598" w:rsidRPr="00C63927" w:rsidRDefault="00887598" w:rsidP="00887598">
      <w:pPr>
        <w:spacing w:after="0"/>
        <w:rPr>
          <w:rFonts w:cs="Calibri"/>
          <w:vanish/>
          <w:sz w:val="20"/>
          <w:szCs w:val="20"/>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C63927" w14:paraId="61206D7F"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6A5703" w14:textId="77777777" w:rsidR="0043394D" w:rsidRPr="00C63927" w:rsidRDefault="0043394D" w:rsidP="0043394D">
            <w:pPr>
              <w:spacing w:after="0"/>
              <w:rPr>
                <w:rFonts w:cs="Calibri"/>
                <w:color w:val="FFFFFF"/>
                <w:sz w:val="20"/>
                <w:szCs w:val="20"/>
              </w:rPr>
            </w:pPr>
            <w:r w:rsidRPr="00C63927">
              <w:rPr>
                <w:rFonts w:cs="Calibri"/>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98DD10" w14:textId="77777777" w:rsidR="0043394D" w:rsidRPr="00C63927" w:rsidRDefault="0043394D" w:rsidP="0043394D">
            <w:pPr>
              <w:spacing w:after="0"/>
              <w:rPr>
                <w:rFonts w:cs="Calibri"/>
                <w:color w:val="FFFFFF"/>
                <w:sz w:val="20"/>
                <w:szCs w:val="20"/>
              </w:rPr>
            </w:pPr>
            <w:r w:rsidRPr="00C63927">
              <w:rPr>
                <w:rFonts w:cs="Calibri"/>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26599E3" w14:textId="77777777" w:rsidR="0043394D" w:rsidRPr="00C63927" w:rsidRDefault="0043394D" w:rsidP="0043394D">
            <w:pPr>
              <w:spacing w:after="0"/>
              <w:rPr>
                <w:rFonts w:cs="Calibri"/>
                <w:color w:val="FFFFFF"/>
                <w:sz w:val="20"/>
                <w:szCs w:val="20"/>
              </w:rPr>
            </w:pPr>
            <w:r w:rsidRPr="00C63927">
              <w:rPr>
                <w:rFonts w:cs="Calibri"/>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ECD6298" w14:textId="77777777" w:rsidR="0043394D" w:rsidRPr="00C63927" w:rsidRDefault="0043394D" w:rsidP="0043394D">
            <w:pPr>
              <w:spacing w:after="0"/>
              <w:rPr>
                <w:rFonts w:cs="Calibri"/>
                <w:color w:val="FFFFFF"/>
                <w:sz w:val="20"/>
                <w:szCs w:val="20"/>
              </w:rPr>
            </w:pPr>
            <w:r w:rsidRPr="00C63927">
              <w:rPr>
                <w:rFonts w:cs="Calibri"/>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84C45D9" w14:textId="77777777" w:rsidR="0043394D" w:rsidRPr="00C63927" w:rsidRDefault="0043394D" w:rsidP="0043394D">
            <w:pPr>
              <w:spacing w:after="0"/>
              <w:rPr>
                <w:rFonts w:cs="Calibri"/>
                <w:color w:val="FFFFFF"/>
                <w:sz w:val="20"/>
                <w:szCs w:val="20"/>
              </w:rPr>
            </w:pPr>
            <w:r w:rsidRPr="00C63927">
              <w:rPr>
                <w:rFonts w:cs="Calibri"/>
                <w:color w:val="FFFFFF"/>
                <w:sz w:val="20"/>
                <w:szCs w:val="20"/>
              </w:rPr>
              <w:t xml:space="preserve">Date </w:t>
            </w:r>
          </w:p>
        </w:tc>
      </w:tr>
      <w:tr w:rsidR="0043394D" w:rsidRPr="00C63927" w14:paraId="25BBEB91"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58EE8" w14:textId="77777777" w:rsidR="0043394D" w:rsidRPr="00C63927" w:rsidRDefault="0043394D" w:rsidP="0043394D">
            <w:pPr>
              <w:spacing w:after="0"/>
              <w:rPr>
                <w:rFonts w:cs="Calibri"/>
                <w:sz w:val="20"/>
                <w:szCs w:val="20"/>
              </w:rPr>
            </w:pPr>
            <w:r w:rsidRPr="00C63927">
              <w:rPr>
                <w:rFonts w:cs="Calibri"/>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3818" w14:textId="77777777" w:rsidR="0043394D" w:rsidRPr="00C63927" w:rsidRDefault="00443DDF" w:rsidP="0043394D">
            <w:pPr>
              <w:spacing w:after="0"/>
              <w:rPr>
                <w:rFonts w:cs="Calibri"/>
                <w:sz w:val="20"/>
                <w:szCs w:val="20"/>
              </w:rPr>
            </w:pPr>
            <w:r w:rsidRPr="00C63927">
              <w:rPr>
                <w:rFonts w:cs="Calibri"/>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CB414" w14:textId="77777777" w:rsidR="0043394D" w:rsidRPr="00C63927" w:rsidRDefault="0043394D" w:rsidP="0043394D">
            <w:pPr>
              <w:spacing w:after="0"/>
              <w:rPr>
                <w:rFonts w:cs="Calibri"/>
                <w:sz w:val="20"/>
                <w:szCs w:val="20"/>
              </w:rPr>
            </w:pPr>
            <w:r w:rsidRPr="00C63927">
              <w:rPr>
                <w:rFonts w:cs="Calibri"/>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486C" w14:textId="77777777" w:rsidR="0043394D" w:rsidRPr="00C63927" w:rsidRDefault="0043394D" w:rsidP="0043394D">
            <w:pPr>
              <w:spacing w:after="0"/>
              <w:rPr>
                <w:rFonts w:cs="Calibri"/>
                <w:sz w:val="20"/>
                <w:szCs w:val="20"/>
              </w:rPr>
            </w:pPr>
            <w:r w:rsidRPr="00C63927">
              <w:rPr>
                <w:rFonts w:cs="Calibri"/>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12F3" w14:textId="77777777" w:rsidR="0043394D" w:rsidRPr="00C63927" w:rsidRDefault="00443DDF" w:rsidP="0043394D">
            <w:pPr>
              <w:spacing w:after="0"/>
              <w:rPr>
                <w:rFonts w:cs="Calibri"/>
                <w:sz w:val="20"/>
                <w:szCs w:val="20"/>
              </w:rPr>
            </w:pPr>
            <w:r w:rsidRPr="00C63927">
              <w:rPr>
                <w:rFonts w:cs="Calibri"/>
                <w:sz w:val="20"/>
                <w:szCs w:val="20"/>
              </w:rPr>
              <w:t xml:space="preserve">November 2023 </w:t>
            </w:r>
          </w:p>
        </w:tc>
      </w:tr>
      <w:tr w:rsidR="008B265E" w:rsidRPr="00C63927" w14:paraId="631385E0"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D3BF" w14:textId="77777777" w:rsidR="008B265E" w:rsidRPr="00C63927" w:rsidRDefault="008B265E" w:rsidP="0043394D">
            <w:pPr>
              <w:spacing w:after="0"/>
              <w:rPr>
                <w:rFonts w:cs="Calibri"/>
                <w:sz w:val="20"/>
                <w:szCs w:val="20"/>
              </w:rPr>
            </w:pPr>
            <w:r w:rsidRPr="00C63927">
              <w:rPr>
                <w:rFonts w:cs="Calibri"/>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1776" w14:textId="77777777" w:rsidR="008B265E" w:rsidRPr="00C63927" w:rsidRDefault="008B265E" w:rsidP="0043394D">
            <w:pPr>
              <w:spacing w:after="0"/>
              <w:rPr>
                <w:rFonts w:cs="Calibri"/>
                <w:sz w:val="20"/>
                <w:szCs w:val="20"/>
              </w:rPr>
            </w:pPr>
            <w:r w:rsidRPr="00C63927">
              <w:rPr>
                <w:rFonts w:cs="Calibri"/>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D1E0" w14:textId="77777777" w:rsidR="008B265E" w:rsidRPr="00C63927" w:rsidRDefault="008B265E" w:rsidP="0043394D">
            <w:pPr>
              <w:spacing w:after="0"/>
              <w:rPr>
                <w:rFonts w:cs="Calibri"/>
                <w:sz w:val="20"/>
                <w:szCs w:val="20"/>
              </w:rPr>
            </w:pPr>
            <w:r w:rsidRPr="00C63927">
              <w:rPr>
                <w:rFonts w:cs="Calibri"/>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04734" w14:textId="77777777" w:rsidR="008B265E" w:rsidRPr="00C63927" w:rsidRDefault="008B265E" w:rsidP="0043394D">
            <w:pPr>
              <w:spacing w:after="0"/>
              <w:rPr>
                <w:rFonts w:cs="Calibri"/>
                <w:sz w:val="20"/>
                <w:szCs w:val="20"/>
              </w:rPr>
            </w:pPr>
            <w:r w:rsidRPr="00C63927">
              <w:rPr>
                <w:rFonts w:cs="Calibri"/>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503" w14:textId="77777777" w:rsidR="008B265E" w:rsidRPr="00C63927" w:rsidRDefault="008B265E" w:rsidP="0043394D">
            <w:pPr>
              <w:spacing w:after="0"/>
              <w:rPr>
                <w:rFonts w:cs="Calibri"/>
                <w:sz w:val="20"/>
                <w:szCs w:val="20"/>
              </w:rPr>
            </w:pPr>
            <w:r w:rsidRPr="00C63927">
              <w:rPr>
                <w:rFonts w:cs="Calibri"/>
                <w:sz w:val="20"/>
                <w:szCs w:val="20"/>
              </w:rPr>
              <w:t xml:space="preserve">March 2024 </w:t>
            </w:r>
          </w:p>
        </w:tc>
      </w:tr>
      <w:tr w:rsidR="00073B54" w:rsidRPr="00C63927" w14:paraId="15125EBC"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1DB9" w14:textId="516B37A0" w:rsidR="00073B54" w:rsidRPr="00C63927" w:rsidRDefault="00073B54" w:rsidP="0043394D">
            <w:pPr>
              <w:spacing w:after="0"/>
              <w:rPr>
                <w:rFonts w:cs="Calibri"/>
                <w:sz w:val="20"/>
                <w:szCs w:val="20"/>
              </w:rPr>
            </w:pPr>
            <w:r>
              <w:rPr>
                <w:rFonts w:cs="Calibri"/>
                <w:sz w:val="20"/>
                <w:szCs w:val="20"/>
              </w:rPr>
              <w:t>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2D5C" w14:textId="2318DBE3" w:rsidR="00073B54" w:rsidRPr="00C63927" w:rsidRDefault="00073B54" w:rsidP="0043394D">
            <w:pPr>
              <w:spacing w:after="0"/>
              <w:rPr>
                <w:rFonts w:cs="Calibri"/>
                <w:sz w:val="20"/>
                <w:szCs w:val="20"/>
              </w:rPr>
            </w:pPr>
            <w:r>
              <w:rPr>
                <w:rFonts w:cs="Calibri"/>
                <w:sz w:val="20"/>
                <w:szCs w:val="20"/>
              </w:rPr>
              <w:t>July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CC28" w14:textId="6D7FC44B" w:rsidR="00073B54" w:rsidRPr="00C63927" w:rsidRDefault="00073B54" w:rsidP="0043394D">
            <w:pPr>
              <w:spacing w:after="0"/>
              <w:rPr>
                <w:rFonts w:cs="Calibri"/>
                <w:sz w:val="20"/>
                <w:szCs w:val="20"/>
              </w:rPr>
            </w:pPr>
            <w:r>
              <w:rPr>
                <w:rFonts w:cs="Calibri"/>
                <w:sz w:val="20"/>
                <w:szCs w:val="20"/>
              </w:rPr>
              <w:t>HR Review</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FB0A" w14:textId="1574F526" w:rsidR="00073B54" w:rsidRPr="00C63927" w:rsidRDefault="00073B54" w:rsidP="0043394D">
            <w:pPr>
              <w:spacing w:after="0"/>
              <w:rPr>
                <w:rFonts w:cs="Calibri"/>
                <w:sz w:val="20"/>
                <w:szCs w:val="20"/>
              </w:rPr>
            </w:pPr>
            <w:r>
              <w:rPr>
                <w:rFonts w:cs="Calibri"/>
                <w:sz w:val="20"/>
                <w:szCs w:val="20"/>
              </w:rPr>
              <w:t>HR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6AD" w14:textId="0F2D3D42" w:rsidR="00073B54" w:rsidRPr="00C63927" w:rsidRDefault="00073B54" w:rsidP="0043394D">
            <w:pPr>
              <w:spacing w:after="0"/>
              <w:rPr>
                <w:rFonts w:cs="Calibri"/>
                <w:sz w:val="20"/>
                <w:szCs w:val="20"/>
              </w:rPr>
            </w:pPr>
            <w:r>
              <w:rPr>
                <w:rFonts w:cs="Calibri"/>
                <w:sz w:val="20"/>
                <w:szCs w:val="20"/>
              </w:rPr>
              <w:t>July 2024</w:t>
            </w:r>
          </w:p>
        </w:tc>
      </w:tr>
      <w:bookmarkEnd w:id="1"/>
    </w:tbl>
    <w:p w14:paraId="7F03CEA5" w14:textId="77777777" w:rsidR="005E51D3" w:rsidRPr="00C63927" w:rsidRDefault="005E51D3">
      <w:pPr>
        <w:rPr>
          <w:rFonts w:cs="Calibri"/>
          <w:sz w:val="20"/>
          <w:szCs w:val="20"/>
        </w:rPr>
      </w:pPr>
    </w:p>
    <w:p w14:paraId="1CF4F28F" w14:textId="194C82DB" w:rsidR="005E51D3" w:rsidRPr="00C63927" w:rsidRDefault="0091261A">
      <w:pPr>
        <w:rPr>
          <w:rFonts w:cs="Calibri"/>
          <w:sz w:val="20"/>
          <w:szCs w:val="20"/>
        </w:rPr>
      </w:pPr>
      <w:r w:rsidRPr="00C63927">
        <w:rPr>
          <w:rFonts w:cs="Calibri"/>
          <w:sz w:val="20"/>
          <w:szCs w:val="20"/>
        </w:rPr>
        <w:br/>
      </w:r>
    </w:p>
    <w:sectPr w:rsidR="005E51D3" w:rsidRPr="00C6392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1B0B" w14:textId="77777777" w:rsidR="00180AF6" w:rsidRDefault="00180AF6">
      <w:pPr>
        <w:spacing w:after="0"/>
      </w:pPr>
      <w:r>
        <w:separator/>
      </w:r>
    </w:p>
  </w:endnote>
  <w:endnote w:type="continuationSeparator" w:id="0">
    <w:p w14:paraId="36FD7260" w14:textId="77777777" w:rsidR="00180AF6" w:rsidRDefault="00180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A5CF" w14:textId="77777777" w:rsidR="00180AF6" w:rsidRDefault="00180AF6">
      <w:pPr>
        <w:spacing w:after="0"/>
      </w:pPr>
      <w:r>
        <w:rPr>
          <w:color w:val="000000"/>
        </w:rPr>
        <w:separator/>
      </w:r>
    </w:p>
  </w:footnote>
  <w:footnote w:type="continuationSeparator" w:id="0">
    <w:p w14:paraId="7971F4E7" w14:textId="77777777" w:rsidR="00180AF6" w:rsidRDefault="00180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4F54"/>
    <w:multiLevelType w:val="hybridMultilevel"/>
    <w:tmpl w:val="0B506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B5226"/>
    <w:multiLevelType w:val="hybridMultilevel"/>
    <w:tmpl w:val="9F2A9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503021">
    <w:abstractNumId w:val="0"/>
  </w:num>
  <w:num w:numId="2" w16cid:durableId="8384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73B54"/>
    <w:rsid w:val="0009635D"/>
    <w:rsid w:val="000973A6"/>
    <w:rsid w:val="000A63BF"/>
    <w:rsid w:val="000F705D"/>
    <w:rsid w:val="0014658B"/>
    <w:rsid w:val="00180AF6"/>
    <w:rsid w:val="001E58E6"/>
    <w:rsid w:val="00230CBE"/>
    <w:rsid w:val="00236384"/>
    <w:rsid w:val="00244E04"/>
    <w:rsid w:val="002E201A"/>
    <w:rsid w:val="002F0803"/>
    <w:rsid w:val="00397484"/>
    <w:rsid w:val="00401AED"/>
    <w:rsid w:val="00401DDA"/>
    <w:rsid w:val="0043394D"/>
    <w:rsid w:val="00443DDF"/>
    <w:rsid w:val="0047265C"/>
    <w:rsid w:val="00501E02"/>
    <w:rsid w:val="00541244"/>
    <w:rsid w:val="00580B4F"/>
    <w:rsid w:val="005E51D3"/>
    <w:rsid w:val="005F3561"/>
    <w:rsid w:val="00630BD4"/>
    <w:rsid w:val="006507E0"/>
    <w:rsid w:val="006D0BA1"/>
    <w:rsid w:val="007535D8"/>
    <w:rsid w:val="00772001"/>
    <w:rsid w:val="0081211B"/>
    <w:rsid w:val="00887598"/>
    <w:rsid w:val="008A14FC"/>
    <w:rsid w:val="008B265E"/>
    <w:rsid w:val="0091261A"/>
    <w:rsid w:val="00970E2E"/>
    <w:rsid w:val="009C6964"/>
    <w:rsid w:val="00A74FAC"/>
    <w:rsid w:val="00A761EE"/>
    <w:rsid w:val="00AF0C7C"/>
    <w:rsid w:val="00B45ACE"/>
    <w:rsid w:val="00C63927"/>
    <w:rsid w:val="00C75FF6"/>
    <w:rsid w:val="00C96032"/>
    <w:rsid w:val="00D35E63"/>
    <w:rsid w:val="00D417F9"/>
    <w:rsid w:val="00DD41CC"/>
    <w:rsid w:val="00EE13EA"/>
    <w:rsid w:val="00F1726A"/>
    <w:rsid w:val="00F42194"/>
    <w:rsid w:val="00FB31DC"/>
    <w:rsid w:val="00FE2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6C8D"/>
  <w15:docId w15:val="{7B565E69-A546-6B49-9385-AB8945A4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normaltextrun">
    <w:name w:val="normaltextrun"/>
    <w:basedOn w:val="DefaultParagraphFont"/>
    <w:rsid w:val="00C63927"/>
  </w:style>
  <w:style w:type="character" w:customStyle="1" w:styleId="ui-provider">
    <w:name w:val="ui-provider"/>
    <w:basedOn w:val="DefaultParagraphFont"/>
    <w:rsid w:val="0014658B"/>
  </w:style>
  <w:style w:type="paragraph" w:styleId="ListParagraph">
    <w:name w:val="List Paragraph"/>
    <w:basedOn w:val="Normal"/>
    <w:uiPriority w:val="34"/>
    <w:qFormat/>
    <w:rsid w:val="00C7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37941">
      <w:bodyDiv w:val="1"/>
      <w:marLeft w:val="0"/>
      <w:marRight w:val="0"/>
      <w:marTop w:val="0"/>
      <w:marBottom w:val="0"/>
      <w:divBdr>
        <w:top w:val="none" w:sz="0" w:space="0" w:color="auto"/>
        <w:left w:val="none" w:sz="0" w:space="0" w:color="auto"/>
        <w:bottom w:val="none" w:sz="0" w:space="0" w:color="auto"/>
        <w:right w:val="none" w:sz="0" w:space="0" w:color="auto"/>
      </w:divBdr>
    </w:div>
    <w:div w:id="193174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Mark Ramsden</cp:lastModifiedBy>
  <cp:revision>9</cp:revision>
  <cp:lastPrinted>2022-06-21T11:29:00Z</cp:lastPrinted>
  <dcterms:created xsi:type="dcterms:W3CDTF">2025-01-21T16:48:00Z</dcterms:created>
  <dcterms:modified xsi:type="dcterms:W3CDTF">2025-01-22T15:55:00Z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1223543017</vt:i4>
  </property>
  <property fmtid="{D5CDD505-2E9C-101B-9397-08002B2CF9AE}" pid="3" name="_NewReviewCycle">
    <vt:lpwstr/>
  </property>
  <property fmtid="{D5CDD505-2E9C-101B-9397-08002B2CF9AE}" pid="4" name="_EmailSubject">
    <vt:lpwstr>PM Competency Matrix</vt:lpwstr>
  </property>
  <property fmtid="{D5CDD505-2E9C-101B-9397-08002B2CF9AE}" pid="5" name="_AuthorEmail">
    <vt:lpwstr>Gillian.Watkins@scc.com</vt:lpwstr>
  </property>
  <property fmtid="{D5CDD505-2E9C-101B-9397-08002B2CF9AE}" pid="6" name="_AuthorEmailDisplayName">
    <vt:lpwstr>Gillian Watkins</vt:lpwstr>
  </property>
  <property fmtid="{D5CDD505-2E9C-101B-9397-08002B2CF9AE}" pid="7" name="_PreviousAdHocReviewCycleID">
    <vt:i4>-682518984</vt:i4>
  </property>
  <property fmtid="{D5CDD505-2E9C-101B-9397-08002B2CF9AE}" pid="8" name="_ReviewingToolsShownOnce">
    <vt:lpwstr/>
  </property>
</Properties>
</file>