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38416C" wp14:paraId="5ACAAAC3" wp14:textId="5163ABD5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AI Engineer: Mid–Senior Level · Hybrid / UK · Full-Time</w:t>
      </w:r>
    </w:p>
    <w:p xmlns:wp14="http://schemas.microsoft.com/office/word/2010/wordml" w:rsidP="1838416C" wp14:paraId="412056E4" wp14:textId="538AB2DD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Role Overview</w:t>
      </w:r>
    </w:p>
    <w:p xmlns:wp14="http://schemas.microsoft.com/office/word/2010/wordml" w:rsidP="1838416C" wp14:paraId="519B58F6" wp14:textId="6D38393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 are looking for an AI Engineer to design, build, and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maintain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AI-powered systems across SCC. This is a broad and evolving role</w:t>
      </w:r>
      <w:r w:rsidRPr="1838416C" w:rsidR="6F569B7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the nature of the work will vary by initiative. One project may call for an AI agent that orchestrates data sources and tools; another may require a Retrieval-Augmented Generation (RAG) system over internal knowledge; another may be an AI layer embedded into an existing business process or platform.</w:t>
      </w:r>
    </w:p>
    <w:p xmlns:wp14="http://schemas.microsoft.com/office/word/2010/wordml" w:rsidP="1838416C" wp14:paraId="61BEBDBC" wp14:textId="537B2E94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What stays consistent across all of it is the approach: working with best-in-class foundation models via API, integrating cleanly with enterprise data and systems, and building things that work reliably in production — not just in a demo.</w:t>
      </w:r>
    </w:p>
    <w:p xmlns:wp14="http://schemas.microsoft.com/office/word/2010/wordml" w:rsidP="1838416C" wp14:paraId="5964B58F" wp14:textId="47D83B5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You will work closely with the Data Science team who supply clean, structured data, and with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MLOps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who handle deployment and infrastructure.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You will also engage directly with business stakeholders to understand problems before proposing AI solutions.</w:t>
      </w:r>
    </w:p>
    <w:p xmlns:wp14="http://schemas.microsoft.com/office/word/2010/wordml" w:rsidP="1838416C" wp14:paraId="1859EAE9" wp14:textId="78794D50">
      <w:pPr>
        <w:rPr>
          <w:sz w:val="24"/>
          <w:szCs w:val="24"/>
        </w:rPr>
      </w:pPr>
    </w:p>
    <w:p xmlns:wp14="http://schemas.microsoft.com/office/word/2010/wordml" w:rsidP="1838416C" wp14:paraId="0C8F77E2" wp14:textId="0580540D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Key Responsibilities</w:t>
      </w:r>
    </w:p>
    <w:p xmlns:wp14="http://schemas.microsoft.com/office/word/2010/wordml" w:rsidP="1838416C" wp14:paraId="3B4AEB91" wp14:textId="1AE6D55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Design and build the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appropriate AI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solution for each initiative, whether that is an agent, a RAG pipeline, a document processing system, or something else</w:t>
      </w:r>
    </w:p>
    <w:p xmlns:wp14="http://schemas.microsoft.com/office/word/2010/wordml" w:rsidP="1838416C" wp14:paraId="5D04A261" wp14:textId="7028275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Integrate foundation models (via API) into business applications and workflows</w:t>
      </w:r>
    </w:p>
    <w:p xmlns:wp14="http://schemas.microsoft.com/office/word/2010/wordml" w:rsidP="1838416C" wp14:paraId="4D4CE219" wp14:textId="3BF4C5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Develop MCP (Model Context Protocol) servers and tool integrations where agent-based approaches are appropriate</w:t>
      </w:r>
    </w:p>
    <w:p xmlns:wp14="http://schemas.microsoft.com/office/word/2010/wordml" w:rsidP="1838416C" wp14:paraId="7966271B" wp14:textId="3D4D73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Build RAG pipelines that surface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accurate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, attributed answers from internal knowledge and data sources</w:t>
      </w:r>
    </w:p>
    <w:p xmlns:wp14="http://schemas.microsoft.com/office/word/2010/wordml" w:rsidP="1838416C" wp14:paraId="5D18481A" wp14:textId="69EA0C3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Transform AI capabilities into APIs and microservices that connect with existing enterprise platforms</w:t>
      </w:r>
    </w:p>
    <w:p xmlns:wp14="http://schemas.microsoft.com/office/word/2010/wordml" w:rsidP="1838416C" wp14:paraId="1F589103" wp14:textId="7EABC0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Build prompt engineering frameworks that produce structured, reliable, and auditable outputs</w:t>
      </w:r>
    </w:p>
    <w:p xmlns:wp14="http://schemas.microsoft.com/office/word/2010/wordml" w:rsidP="1838416C" wp14:paraId="3CA7AC8A" wp14:textId="2F55908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Implement context management, tool routing, and retrieval patterns that control what the model sees and when</w:t>
      </w:r>
    </w:p>
    <w:p xmlns:wp14="http://schemas.microsoft.com/office/word/2010/wordml" w:rsidP="1838416C" wp14:paraId="0D410243" wp14:textId="633A030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Collaborate with Data Scientists to ensure clean, trusted data enters every AI system</w:t>
      </w:r>
    </w:p>
    <w:p xmlns:wp14="http://schemas.microsoft.com/office/word/2010/wordml" w:rsidP="1838416C" wp14:paraId="6CBE9127" wp14:textId="02B82C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Test and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validate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AI system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across real use cases; iterate based on production feedback</w:t>
      </w:r>
    </w:p>
    <w:p xmlns:wp14="http://schemas.microsoft.com/office/word/2010/wordml" w:rsidP="1838416C" wp14:paraId="4580A6B8" wp14:textId="08BCA5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Ensure all AI outputs are transparent, traceable, and compliant with governance requirements</w:t>
      </w:r>
    </w:p>
    <w:p xmlns:wp14="http://schemas.microsoft.com/office/word/2010/wordml" w:rsidP="1838416C" wp14:paraId="2D480996" wp14:textId="62EA413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Document system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, data flows, tool calls, and decision logic thoroughly</w:t>
      </w:r>
    </w:p>
    <w:p xmlns:wp14="http://schemas.microsoft.com/office/word/2010/wordml" w:rsidP="1838416C" wp14:paraId="343D5D60" wp14:textId="01AC6F6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Work with product and business teams to embed AI into existing workflows</w:t>
      </w:r>
    </w:p>
    <w:p xmlns:wp14="http://schemas.microsoft.com/office/word/2010/wordml" w:rsidP="1838416C" wp14:paraId="62E6E146" wp14:textId="2A9F88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Support AI adoption and share best practices across SCC</w:t>
      </w:r>
    </w:p>
    <w:p xmlns:wp14="http://schemas.microsoft.com/office/word/2010/wordml" w:rsidP="1838416C" wp14:paraId="495EC525" wp14:textId="4DA89F5E">
      <w:pPr>
        <w:rPr>
          <w:sz w:val="24"/>
          <w:szCs w:val="24"/>
        </w:rPr>
      </w:pPr>
    </w:p>
    <w:p xmlns:wp14="http://schemas.microsoft.com/office/word/2010/wordml" w:rsidP="1838416C" wp14:paraId="79DC2025" wp14:textId="67CD92A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Skill Set</w:t>
      </w:r>
    </w:p>
    <w:p xmlns:wp14="http://schemas.microsoft.com/office/word/2010/wordml" w:rsidP="1838416C" wp14:paraId="02095FD3" wp14:textId="04CD75DE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AI System Design</w:t>
      </w:r>
    </w:p>
    <w:p xmlns:wp14="http://schemas.microsoft.com/office/word/2010/wordml" w:rsidP="1838416C" wp14:paraId="734A7A9E" wp14:textId="6EAFE1D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Selecting the right AI pattern for the problem — agent, RAG, pipeline, classifier, or hybrid</w:t>
      </w:r>
    </w:p>
    <w:p xmlns:wp14="http://schemas.microsoft.com/office/word/2010/wordml" w:rsidP="1838416C" wp14:paraId="6B0720CC" wp14:textId="112918A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AI agent architecture and multi-step workflow orchestration</w:t>
      </w:r>
    </w:p>
    <w:p xmlns:wp14="http://schemas.microsoft.com/office/word/2010/wordml" w:rsidP="1838416C" wp14:paraId="4648C459" wp14:textId="4A6EF7E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Retrieval-Augmented Generation (RAG) design and implementation</w:t>
      </w:r>
    </w:p>
    <w:p xmlns:wp14="http://schemas.microsoft.com/office/word/2010/wordml" w:rsidP="1838416C" wp14:paraId="30F02D51" wp14:textId="58FAEA2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Document processing and knowledge extraction systems</w:t>
      </w:r>
    </w:p>
    <w:p xmlns:wp14="http://schemas.microsoft.com/office/word/2010/wordml" w:rsidP="1838416C" wp14:paraId="324BC95E" wp14:textId="042C165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Working with foundation models via API (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e.g.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Azure OpenAI, OpenAI)</w:t>
      </w:r>
    </w:p>
    <w:p xmlns:wp14="http://schemas.microsoft.com/office/word/2010/wordml" w:rsidP="1838416C" wp14:paraId="48D88BCC" wp14:textId="0FF0124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Prompt engineering for structured, grounded, and reliable outputs</w:t>
      </w:r>
    </w:p>
    <w:p xmlns:wp14="http://schemas.microsoft.com/office/word/2010/wordml" w:rsidP="1838416C" wp14:paraId="65C28F1C" wp14:textId="4DCA7FE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Context management, chunking strategies, and retrieval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optimisation</w:t>
      </w:r>
    </w:p>
    <w:p xmlns:wp14="http://schemas.microsoft.com/office/word/2010/wordml" w:rsidP="1838416C" wp14:paraId="5D6CA48F" wp14:textId="416513C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Hallucination mitigation and source attribution by design</w:t>
      </w:r>
    </w:p>
    <w:p xmlns:wp14="http://schemas.microsoft.com/office/word/2010/wordml" w:rsidP="1838416C" wp14:paraId="516E442B" wp14:textId="6D9C7059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Software Engineering &amp; Integration</w:t>
      </w:r>
    </w:p>
    <w:p xmlns:wp14="http://schemas.microsoft.com/office/word/2010/wordml" w:rsidP="1838416C" wp14:paraId="01EF2BAF" wp14:textId="61770D5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MCP (Model Context Protocol) server development and tool routing</w:t>
      </w:r>
    </w:p>
    <w:p xmlns:wp14="http://schemas.microsoft.com/office/word/2010/wordml" w:rsidP="1838416C" wp14:paraId="5D2B70EB" wp14:textId="42D08D5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Building APIs and microservices to expose AI capabilities</w:t>
      </w:r>
    </w:p>
    <w:p xmlns:wp14="http://schemas.microsoft.com/office/word/2010/wordml" w:rsidP="1838416C" wp14:paraId="0F26B22D" wp14:textId="4D18EA3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Integrating AI systems with enterprise tools and data sources</w:t>
      </w:r>
    </w:p>
    <w:p xmlns:wp14="http://schemas.microsoft.com/office/word/2010/wordml" w:rsidP="1838416C" wp14:paraId="2B576FE0" wp14:textId="2C7BC9F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Secure API integration (OAuth, API keys, credential management)</w:t>
      </w:r>
    </w:p>
    <w:p xmlns:wp14="http://schemas.microsoft.com/office/word/2010/wordml" w:rsidP="1838416C" wp14:paraId="1CA6C383" wp14:textId="713584B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Software engineering best practices</w:t>
      </w:r>
      <w:r w:rsidRPr="1838416C" w:rsidR="67EF354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testing, versioning, documentation</w:t>
      </w:r>
    </w:p>
    <w:p xmlns:wp14="http://schemas.microsoft.com/office/word/2010/wordml" w:rsidP="1838416C" wp14:paraId="3AF95242" wp14:textId="2F446A7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Understanding of enterprise data flows and system architecture</w:t>
      </w:r>
    </w:p>
    <w:p xmlns:wp14="http://schemas.microsoft.com/office/word/2010/wordml" w:rsidP="1838416C" wp14:paraId="5099501F" wp14:textId="373C457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Analytical &amp; Governance</w:t>
      </w:r>
    </w:p>
    <w:p xmlns:wp14="http://schemas.microsoft.com/office/word/2010/wordml" w:rsidP="1838416C" wp14:paraId="2C16464F" wp14:textId="26F618B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Statistical reasoning sufficient to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validate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interpret AI outputs</w:t>
      </w:r>
    </w:p>
    <w:p xmlns:wp14="http://schemas.microsoft.com/office/word/2010/wordml" w:rsidP="1838416C" wp14:paraId="7818FC28" wp14:textId="3FAA27D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Evaluating AI system performance and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identifying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failure modes</w:t>
      </w:r>
    </w:p>
    <w:p xmlns:wp14="http://schemas.microsoft.com/office/word/2010/wordml" w:rsidP="1838416C" wp14:paraId="0376AF36" wp14:textId="3B1AD96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Understanding of AI risk, bias, and transparency obligations</w:t>
      </w:r>
    </w:p>
    <w:p xmlns:wp14="http://schemas.microsoft.com/office/word/2010/wordml" w:rsidP="1838416C" wp14:paraId="2C668948" wp14:textId="7C4B33C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Familiarity with AI governance frameworks (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e.g.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EU AI Act)</w:t>
      </w:r>
    </w:p>
    <w:p xmlns:wp14="http://schemas.microsoft.com/office/word/2010/wordml" w:rsidP="1838416C" wp14:paraId="273E9065" wp14:textId="06DFDFC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Clear documentation of system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, inputs, outputs, and limitations</w:t>
      </w:r>
    </w:p>
    <w:p xmlns:wp14="http://schemas.microsoft.com/office/word/2010/wordml" w:rsidP="1838416C" wp14:paraId="6F447F49" wp14:textId="7E212C6D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Interpersonal &amp; Professional Skills</w:t>
      </w:r>
    </w:p>
    <w:p xmlns:wp14="http://schemas.microsoft.com/office/word/2010/wordml" w:rsidP="1838416C" wp14:paraId="2819C0CA" wp14:textId="69E35E3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Translating AI capabilities into clear business outcomes for non-technical stakeholders</w:t>
      </w:r>
    </w:p>
    <w:p xmlns:wp14="http://schemas.microsoft.com/office/word/2010/wordml" w:rsidP="1838416C" wp14:paraId="261D6AD0" wp14:textId="60CE4D8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Cross-functional collaboration with data scientists,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MLOps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, and product teams</w:t>
      </w:r>
    </w:p>
    <w:p xmlns:wp14="http://schemas.microsoft.com/office/word/2010/wordml" w:rsidP="1838416C" wp14:paraId="5E2802FD" wp14:textId="0778F7F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Ability to push back on AI for its own sake and advocate for the right solution</w:t>
      </w:r>
    </w:p>
    <w:p xmlns:wp14="http://schemas.microsoft.com/office/word/2010/wordml" w:rsidP="1838416C" wp14:paraId="2F6D5192" wp14:textId="2B57351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Championing best practices and supporting AI adoption across the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organisation</w:t>
      </w:r>
    </w:p>
    <w:p xmlns:wp14="http://schemas.microsoft.com/office/word/2010/wordml" w:rsidP="1838416C" wp14:paraId="48217708" wp14:textId="1AF52DD8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Technologies</w:t>
      </w:r>
    </w:p>
    <w:p xmlns:wp14="http://schemas.microsoft.com/office/word/2010/wordml" w:rsidP="1838416C" wp14:paraId="5345C5C2" wp14:textId="76FA88D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Python · Azure OpenAI (GPT-4o) · Azure AI Foundry · MCP (Model Context Protocol) ·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LangChain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/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LlamaIndex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· Vector Databases (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e.g.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Azure AI Search, Pinecone,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Weaviate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) ·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FastAPI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· REST APIs · Azure Key Vault · Docker · Prompt Flow · Azure Monitor · Git · SQL</w:t>
      </w:r>
    </w:p>
    <w:p xmlns:wp14="http://schemas.microsoft.com/office/word/2010/wordml" w:rsidP="1838416C" wp14:paraId="13DCA412" wp14:textId="77A723AA">
      <w:pPr>
        <w:rPr>
          <w:sz w:val="24"/>
          <w:szCs w:val="24"/>
        </w:rPr>
      </w:pPr>
    </w:p>
    <w:p xmlns:wp14="http://schemas.microsoft.com/office/word/2010/wordml" w:rsidP="1838416C" wp14:paraId="69143298" wp14:textId="3E7F458C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What We Are Looking For</w:t>
      </w:r>
    </w:p>
    <w:p xmlns:wp14="http://schemas.microsoft.com/office/word/2010/wordml" w:rsidP="1838416C" wp14:paraId="67E76C12" wp14:textId="181FF07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0ACD586A">
        <w:rPr>
          <w:rFonts w:ascii="Calibri" w:hAnsi="Calibri" w:eastAsia="Calibri" w:cs="Calibri"/>
          <w:noProof w:val="0"/>
          <w:sz w:val="24"/>
          <w:szCs w:val="24"/>
          <w:lang w:val="en-US"/>
        </w:rPr>
        <w:t>2+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years in software engineering, with at least 2 years focused on AI or LLM-powered systems</w:t>
      </w:r>
    </w:p>
    <w:p xmlns:wp14="http://schemas.microsoft.com/office/word/2010/wordml" w:rsidP="1838416C" wp14:paraId="1A28D68A" wp14:textId="6DF46E2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Experience building and shipping more than one type of AI system</w:t>
      </w:r>
      <w:r w:rsidRPr="1838416C" w:rsidR="066C2C7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not just agents, not just RAG</w:t>
      </w:r>
    </w:p>
    <w:p xmlns:wp14="http://schemas.microsoft.com/office/word/2010/wordml" w:rsidP="1838416C" wp14:paraId="0EFEDA90" wp14:textId="46AE139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Strong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proficiency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Python and REST API development</w:t>
      </w:r>
    </w:p>
    <w:p xmlns:wp14="http://schemas.microsoft.com/office/word/2010/wordml" w:rsidP="1838416C" wp14:paraId="5481098A" wp14:textId="2A6D401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Clear understanding of how foundation models work, where they are useful, and where they fail</w:t>
      </w:r>
    </w:p>
    <w:p xmlns:wp14="http://schemas.microsoft.com/office/word/2010/wordml" w:rsidP="1838416C" wp14:paraId="3D0B6B5C" wp14:textId="184B6CE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 product-minded engineer who builds for reliability and real-world use, not proof-of-concept demos</w:t>
      </w:r>
    </w:p>
    <w:p xmlns:wp14="http://schemas.microsoft.com/office/word/2010/wordml" w:rsidP="1838416C" wp14:paraId="49775811" wp14:textId="531B708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Strong communication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skills</w:t>
      </w:r>
      <w:r w:rsidRPr="1838416C" w:rsidR="204495E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able to explain what AI can and cannot do in plain language to any audience</w:t>
      </w:r>
    </w:p>
    <w:p xmlns:wp14="http://schemas.microsoft.com/office/word/2010/wordml" w:rsidP="1838416C" wp14:paraId="5F22CD6A" wp14:textId="63CFDBA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Comfortable working on initiatives at 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>different stages</w:t>
      </w:r>
      <w:r w:rsidRPr="1838416C" w:rsidR="47E7130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maturity simultaneously</w:t>
      </w:r>
    </w:p>
    <w:p xmlns:wp14="http://schemas.microsoft.com/office/word/2010/wordml" w:rsidP="1838416C" wp14:paraId="2C078E63" wp14:textId="7EC19118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e1a0a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5ecb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b7c6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df7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79c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d12c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d79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81D75"/>
    <w:rsid w:val="066C2C7C"/>
    <w:rsid w:val="0ACD586A"/>
    <w:rsid w:val="1838416C"/>
    <w:rsid w:val="1D18EB51"/>
    <w:rsid w:val="204495E8"/>
    <w:rsid w:val="2C178804"/>
    <w:rsid w:val="47E71302"/>
    <w:rsid w:val="5364DFF7"/>
    <w:rsid w:val="59381D75"/>
    <w:rsid w:val="67EF3545"/>
    <w:rsid w:val="6F569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D75"/>
  <w15:chartTrackingRefBased/>
  <w15:docId w15:val="{6D0506DA-9A51-42DD-89A8-7F5BA8EB7E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838416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838416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838416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41da38cc6b4b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2026-04-14T13:16:13.1695922Z</dcterms:created>
  <dcterms:modified xsi:type="dcterms:W3CDTF">2026-04-14T13:24:15.3594890Z</dcterms:modified>
  <dc:creator>Rose Palacios</dc:creator>
  <lastModifiedBy>Rose Palacios</lastModifiedBy>
</coreProperties>
</file>