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4BB4" w14:textId="73C46122" w:rsidR="005E51D3" w:rsidRPr="00BC072A" w:rsidRDefault="00892CFC">
      <w:pPr>
        <w:jc w:val="right"/>
      </w:pPr>
      <w:r w:rsidRPr="00BC072A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6C5EC781" wp14:editId="25C78EF7">
            <wp:extent cx="1700530" cy="64325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:rsidRPr="00BC072A" w14:paraId="046BD58A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F143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6C03" w14:textId="0C95DB98" w:rsidR="00E1788F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Financial Accountant</w:t>
            </w:r>
            <w:r w:rsidR="001A1B7C" w:rsidRPr="00BC072A">
              <w:rPr>
                <w:sz w:val="20"/>
                <w:szCs w:val="20"/>
              </w:rPr>
              <w:t xml:space="preserve"> </w:t>
            </w:r>
          </w:p>
          <w:p w14:paraId="63746C4E" w14:textId="77777777" w:rsidR="00DD41CC" w:rsidRPr="00BC072A" w:rsidRDefault="00500165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 </w:t>
            </w:r>
          </w:p>
        </w:tc>
      </w:tr>
      <w:tr w:rsidR="005E51D3" w:rsidRPr="00BC072A" w14:paraId="7BF9AB14" w14:textId="77777777" w:rsidTr="00362E14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382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Function &amp; Dept.</w:t>
            </w:r>
          </w:p>
          <w:p w14:paraId="6AB82ACA" w14:textId="77777777" w:rsidR="005E51D3" w:rsidRPr="00BC072A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7C0C" w14:textId="77777777" w:rsidR="005E51D3" w:rsidRPr="00BC072A" w:rsidRDefault="00407494">
            <w:pPr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Finance </w:t>
            </w:r>
          </w:p>
        </w:tc>
      </w:tr>
      <w:tr w:rsidR="005E51D3" w:rsidRPr="00BC072A" w14:paraId="6E57CD2B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0C7C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D262" w14:textId="4D21E0DC" w:rsidR="005E51D3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14:paraId="5FFFAB34" w14:textId="77777777" w:rsidR="005E51D3" w:rsidRPr="00BC072A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:rsidRPr="00BC072A" w14:paraId="1EC86B57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DE50" w14:textId="77777777" w:rsidR="000F705D" w:rsidRPr="00BC072A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A6B67EC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457E9FCD" w14:textId="77777777" w:rsidR="005E51D3" w:rsidRPr="00BC072A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57DC" w14:textId="77777777" w:rsidR="005E51D3" w:rsidRPr="00BC072A" w:rsidRDefault="002467E0" w:rsidP="00443DDF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More complex roles which do not require significant specialist knowledge, but may work with confidential/ key information, are involved in process delivery, and may have some supervisory responsibilities</w:t>
            </w:r>
          </w:p>
        </w:tc>
      </w:tr>
      <w:tr w:rsidR="005E51D3" w:rsidRPr="00BC072A" w14:paraId="29A792E3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A8F9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BF8F" w14:textId="656CA6F3" w:rsidR="005E51D3" w:rsidRPr="00BC072A" w:rsidRDefault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Financial </w:t>
            </w:r>
            <w:r w:rsidR="00892CFC" w:rsidRPr="00BC072A">
              <w:rPr>
                <w:sz w:val="20"/>
                <w:szCs w:val="20"/>
              </w:rPr>
              <w:t xml:space="preserve">Accounting </w:t>
            </w:r>
          </w:p>
        </w:tc>
      </w:tr>
      <w:tr w:rsidR="005E51D3" w:rsidRPr="00BC072A" w14:paraId="03C1A4E8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E250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70DD" w14:textId="0108E91D" w:rsidR="00A67834" w:rsidRPr="00BC072A" w:rsidRDefault="00892CFC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rFonts w:cs="Calibri"/>
                <w:sz w:val="20"/>
                <w:szCs w:val="20"/>
                <w:lang w:eastAsia="en-GB"/>
              </w:rPr>
              <w:t>Financial Reporting &amp; Controls Manager</w:t>
            </w:r>
            <w:r w:rsidRPr="00BC072A">
              <w:rPr>
                <w:sz w:val="20"/>
                <w:szCs w:val="20"/>
              </w:rPr>
              <w:t xml:space="preserve"> </w:t>
            </w:r>
          </w:p>
        </w:tc>
      </w:tr>
      <w:tr w:rsidR="005E51D3" w:rsidRPr="00BC072A" w14:paraId="0E7A2CBB" w14:textId="77777777" w:rsidTr="00362E14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0ADC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4C0D64B3" w14:textId="77777777" w:rsidR="005E51D3" w:rsidRPr="00BC072A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8DD0B82" w14:textId="77777777" w:rsidR="005E51D3" w:rsidRPr="00BC072A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130F43F6" w14:textId="77777777" w:rsidR="005E51D3" w:rsidRPr="00BC072A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DDA7" w14:textId="63E320DE" w:rsidR="003A70DF" w:rsidRPr="00BC072A" w:rsidRDefault="00315AF6" w:rsidP="00A67834">
            <w:pPr>
              <w:spacing w:after="0"/>
              <w:rPr>
                <w:rFonts w:cs="Calibri"/>
                <w:sz w:val="20"/>
                <w:szCs w:val="20"/>
              </w:rPr>
            </w:pPr>
            <w:r w:rsidRPr="00315AF6">
              <w:rPr>
                <w:rFonts w:cs="Calibri"/>
                <w:sz w:val="20"/>
                <w:szCs w:val="20"/>
              </w:rPr>
              <w:t>The Financial Accountant plays a crucial role in delivering accurate, timely financial reporting while maintaining a strong financial control environment. This role leads key month</w:t>
            </w:r>
            <w:r w:rsidRPr="00315AF6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15AF6">
              <w:rPr>
                <w:rFonts w:cs="Calibri"/>
                <w:sz w:val="20"/>
                <w:szCs w:val="20"/>
              </w:rPr>
              <w:t>end and year</w:t>
            </w:r>
            <w:r w:rsidRPr="00315AF6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315AF6">
              <w:rPr>
                <w:rFonts w:cs="Calibri"/>
                <w:sz w:val="20"/>
                <w:szCs w:val="20"/>
              </w:rPr>
              <w:t>end activities, manages statutory reporting requirements, and ensures the integrity of the balance sheet through rigorous balance sheet reconciliations and consistent adherence to internal controls.</w:t>
            </w:r>
            <w:r w:rsidR="00EC337B">
              <w:rPr>
                <w:rFonts w:cs="Calibri"/>
                <w:sz w:val="20"/>
                <w:szCs w:val="20"/>
              </w:rPr>
              <w:t xml:space="preserve"> It is well-suited to individuals who enjoy problem-solving, driving process improvements, and working collaboratively with colleagues across the business.</w:t>
            </w:r>
          </w:p>
        </w:tc>
      </w:tr>
      <w:tr w:rsidR="005E51D3" w:rsidRPr="00BC072A" w14:paraId="6AF513DB" w14:textId="77777777" w:rsidTr="00362E14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CC57" w14:textId="77777777" w:rsidR="005E51D3" w:rsidRPr="00BC072A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E73E" w14:textId="77777777" w:rsidR="005E51D3" w:rsidRPr="00BC072A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BC072A" w14:paraId="00D98E73" w14:textId="77777777" w:rsidTr="00362E14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BA69" w14:textId="77777777" w:rsidR="005E51D3" w:rsidRPr="00BC072A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5E871FBD" w14:textId="77777777" w:rsidR="005E51D3" w:rsidRPr="00BC072A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2269A2" w:rsidRPr="00BC072A" w14:paraId="23FF963D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4B2D" w14:textId="12E9F78A" w:rsidR="002269A2" w:rsidRPr="00BC072A" w:rsidRDefault="002269A2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8557" w14:textId="7118570E" w:rsidR="0022676E" w:rsidRDefault="0022676E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Financial accounting and reporting</w:t>
            </w:r>
          </w:p>
          <w:p w14:paraId="74787B80" w14:textId="2802A462" w:rsidR="0022676E" w:rsidRDefault="0022676E" w:rsidP="0027060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365E01" w:rsidRPr="00365E01">
              <w:rPr>
                <w:sz w:val="20"/>
                <w:szCs w:val="20"/>
              </w:rPr>
              <w:t>Monthly accounting activities</w:t>
            </w:r>
            <w:r w:rsidR="00EB330B">
              <w:rPr>
                <w:sz w:val="20"/>
                <w:szCs w:val="20"/>
              </w:rPr>
              <w:t>:</w:t>
            </w:r>
            <w:r w:rsidR="00365E01" w:rsidRPr="00365E01">
              <w:rPr>
                <w:sz w:val="20"/>
                <w:szCs w:val="20"/>
              </w:rPr>
              <w:t xml:space="preserve"> </w:t>
            </w:r>
            <w:r w:rsidR="009528A7">
              <w:rPr>
                <w:sz w:val="20"/>
                <w:szCs w:val="20"/>
              </w:rPr>
              <w:t xml:space="preserve">Contribute to monthly accounting </w:t>
            </w:r>
            <w:r w:rsidR="00941889">
              <w:rPr>
                <w:sz w:val="20"/>
                <w:szCs w:val="20"/>
              </w:rPr>
              <w:t>tasks</w:t>
            </w:r>
            <w:r w:rsidR="003C5AF4">
              <w:rPr>
                <w:sz w:val="20"/>
                <w:szCs w:val="20"/>
              </w:rPr>
              <w:t xml:space="preserve">, including </w:t>
            </w:r>
            <w:r w:rsidR="00941889">
              <w:rPr>
                <w:sz w:val="20"/>
                <w:szCs w:val="20"/>
              </w:rPr>
              <w:t>preparing journal entries and maintaining accurate financial records.</w:t>
            </w:r>
          </w:p>
          <w:p w14:paraId="00274AE5" w14:textId="06EE3666" w:rsidR="003C5AF4" w:rsidRDefault="003C5AF4" w:rsidP="0027060E">
            <w:pPr>
              <w:spacing w:after="0"/>
              <w:rPr>
                <w:sz w:val="20"/>
                <w:szCs w:val="20"/>
              </w:rPr>
            </w:pPr>
            <w:r w:rsidRPr="001964D6">
              <w:rPr>
                <w:sz w:val="20"/>
                <w:szCs w:val="20"/>
              </w:rPr>
              <w:t xml:space="preserve">- </w:t>
            </w:r>
            <w:r w:rsidR="00941889">
              <w:rPr>
                <w:sz w:val="20"/>
                <w:szCs w:val="20"/>
              </w:rPr>
              <w:t>Month-end and year-end close</w:t>
            </w:r>
            <w:r w:rsidR="00EB330B">
              <w:rPr>
                <w:sz w:val="20"/>
                <w:szCs w:val="20"/>
              </w:rPr>
              <w:t>:</w:t>
            </w:r>
            <w:r w:rsidR="009418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1964D6">
              <w:rPr>
                <w:sz w:val="20"/>
                <w:szCs w:val="20"/>
              </w:rPr>
              <w:t xml:space="preserve">upport </w:t>
            </w:r>
            <w:r w:rsidR="00941889">
              <w:rPr>
                <w:sz w:val="20"/>
                <w:szCs w:val="20"/>
              </w:rPr>
              <w:t xml:space="preserve">close processes </w:t>
            </w:r>
            <w:r w:rsidRPr="001964D6">
              <w:rPr>
                <w:sz w:val="20"/>
                <w:szCs w:val="20"/>
              </w:rPr>
              <w:t xml:space="preserve"> by preparing journals, reconciling key accounts, analysing variances, and ensuring all deadlines are met.</w:t>
            </w:r>
          </w:p>
          <w:p w14:paraId="019D563A" w14:textId="1FEFB28E" w:rsidR="00AB7448" w:rsidRDefault="00AB7448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56B08">
              <w:rPr>
                <w:sz w:val="20"/>
                <w:szCs w:val="20"/>
              </w:rPr>
              <w:t>Compliance with FRS 102</w:t>
            </w:r>
            <w:r w:rsidR="00EB330B">
              <w:rPr>
                <w:sz w:val="20"/>
                <w:szCs w:val="20"/>
              </w:rPr>
              <w:t>:</w:t>
            </w:r>
            <w:r w:rsidR="00A56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Ensure </w:t>
            </w:r>
            <w:r w:rsidR="00A56B08">
              <w:rPr>
                <w:sz w:val="20"/>
                <w:szCs w:val="20"/>
              </w:rPr>
              <w:t xml:space="preserve">all financial activities comply with </w:t>
            </w:r>
            <w:r>
              <w:rPr>
                <w:sz w:val="20"/>
                <w:szCs w:val="20"/>
              </w:rPr>
              <w:t>FRS 102</w:t>
            </w:r>
            <w:r w:rsidR="00A56B08">
              <w:rPr>
                <w:sz w:val="20"/>
                <w:szCs w:val="20"/>
              </w:rPr>
              <w:t xml:space="preserve"> and internal accounting policies</w:t>
            </w:r>
            <w:r w:rsidR="00F17A23">
              <w:rPr>
                <w:sz w:val="20"/>
                <w:szCs w:val="20"/>
              </w:rPr>
              <w:t>.</w:t>
            </w:r>
          </w:p>
          <w:p w14:paraId="5436BA5A" w14:textId="20D9A4C7" w:rsidR="003C5AF4" w:rsidRDefault="003C5AF4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56B08">
              <w:rPr>
                <w:sz w:val="20"/>
                <w:szCs w:val="20"/>
              </w:rPr>
              <w:t>Year-end support</w:t>
            </w:r>
            <w:r w:rsidR="00EB330B">
              <w:rPr>
                <w:sz w:val="20"/>
                <w:szCs w:val="20"/>
              </w:rPr>
              <w:t>:</w:t>
            </w:r>
            <w:r w:rsidR="00A56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Assist with year-end close </w:t>
            </w:r>
            <w:r w:rsidR="00A56B08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>.</w:t>
            </w:r>
          </w:p>
          <w:p w14:paraId="44AFB6AB" w14:textId="472A4719" w:rsidR="002269A2" w:rsidRPr="006325A1" w:rsidRDefault="0022676E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56B08">
              <w:rPr>
                <w:sz w:val="20"/>
                <w:szCs w:val="20"/>
              </w:rPr>
              <w:t>Statutory reporting</w:t>
            </w:r>
            <w:r w:rsidR="00EB330B">
              <w:rPr>
                <w:sz w:val="20"/>
                <w:szCs w:val="20"/>
              </w:rPr>
              <w:t>:</w:t>
            </w:r>
            <w:r w:rsidR="00A56B08">
              <w:rPr>
                <w:sz w:val="20"/>
                <w:szCs w:val="20"/>
              </w:rPr>
              <w:t xml:space="preserve"> </w:t>
            </w:r>
            <w:r w:rsidR="00D672E2">
              <w:rPr>
                <w:sz w:val="20"/>
                <w:szCs w:val="20"/>
              </w:rPr>
              <w:t xml:space="preserve">Support the preparation of statutory financial statements and liaise with external auditors during the audit process. </w:t>
            </w:r>
            <w:r w:rsidR="004E465E" w:rsidRPr="00BC072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72E2" w:rsidRPr="00BC072A" w14:paraId="4F992CC9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6E5E" w14:textId="05DB8C3A" w:rsidR="00D672E2" w:rsidRPr="006325A1" w:rsidRDefault="003C5AF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97BD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520A" w14:textId="0ECBE894" w:rsidR="00D672E2" w:rsidRPr="006325A1" w:rsidRDefault="00D672E2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 w:rsidRPr="006325A1">
              <w:rPr>
                <w:b/>
                <w:bCs/>
                <w:sz w:val="20"/>
                <w:szCs w:val="20"/>
              </w:rPr>
              <w:t>Balance sheet and controls</w:t>
            </w:r>
          </w:p>
          <w:p w14:paraId="6BA2FA8F" w14:textId="31F4DA4E" w:rsidR="00195710" w:rsidRPr="006325A1" w:rsidRDefault="0060623B" w:rsidP="0027060E">
            <w:pPr>
              <w:spacing w:after="0"/>
              <w:rPr>
                <w:sz w:val="20"/>
                <w:szCs w:val="20"/>
              </w:rPr>
            </w:pPr>
            <w:r w:rsidRPr="00A56B08">
              <w:rPr>
                <w:sz w:val="20"/>
                <w:szCs w:val="20"/>
              </w:rPr>
              <w:t xml:space="preserve">- </w:t>
            </w:r>
            <w:r w:rsidR="00A56B08" w:rsidRPr="00A56B08">
              <w:rPr>
                <w:sz w:val="20"/>
                <w:szCs w:val="20"/>
              </w:rPr>
              <w:t>Balance sheet ownership</w:t>
            </w:r>
            <w:r w:rsidR="00EB330B">
              <w:rPr>
                <w:sz w:val="20"/>
                <w:szCs w:val="20"/>
              </w:rPr>
              <w:t>:</w:t>
            </w:r>
            <w:r w:rsidR="00A56B08" w:rsidRPr="00A56B08">
              <w:rPr>
                <w:sz w:val="20"/>
                <w:szCs w:val="20"/>
              </w:rPr>
              <w:t xml:space="preserve"> Take o</w:t>
            </w:r>
            <w:r w:rsidRPr="006325A1">
              <w:rPr>
                <w:sz w:val="20"/>
                <w:szCs w:val="20"/>
              </w:rPr>
              <w:t>wnership of key balance sheet reconciliations, ensuring accounts are fully reconciled</w:t>
            </w:r>
            <w:r w:rsidR="006A7E74" w:rsidRPr="006325A1">
              <w:rPr>
                <w:sz w:val="20"/>
                <w:szCs w:val="20"/>
              </w:rPr>
              <w:t>, substantiated and risks</w:t>
            </w:r>
            <w:r w:rsidR="00AF020A">
              <w:rPr>
                <w:sz w:val="20"/>
                <w:szCs w:val="20"/>
              </w:rPr>
              <w:t xml:space="preserve"> or opportunities</w:t>
            </w:r>
            <w:r w:rsidR="006A7E74" w:rsidRPr="006325A1">
              <w:rPr>
                <w:sz w:val="20"/>
                <w:szCs w:val="20"/>
              </w:rPr>
              <w:t xml:space="preserve"> are identified early.</w:t>
            </w:r>
          </w:p>
          <w:p w14:paraId="481DEA00" w14:textId="582C8093" w:rsidR="00D672E2" w:rsidRPr="006325A1" w:rsidRDefault="00624053" w:rsidP="0027060E">
            <w:pPr>
              <w:spacing w:after="0"/>
              <w:rPr>
                <w:sz w:val="20"/>
                <w:szCs w:val="20"/>
              </w:rPr>
            </w:pPr>
            <w:r w:rsidRPr="006325A1">
              <w:rPr>
                <w:sz w:val="20"/>
                <w:szCs w:val="20"/>
              </w:rPr>
              <w:t xml:space="preserve">- </w:t>
            </w:r>
            <w:r w:rsidR="00B877FA">
              <w:rPr>
                <w:sz w:val="20"/>
                <w:szCs w:val="20"/>
              </w:rPr>
              <w:t>Intercompany reconciliations</w:t>
            </w:r>
            <w:r w:rsidR="00EB330B">
              <w:rPr>
                <w:sz w:val="20"/>
                <w:szCs w:val="20"/>
              </w:rPr>
              <w:t>:</w:t>
            </w:r>
            <w:r w:rsidR="00B877FA">
              <w:rPr>
                <w:sz w:val="20"/>
                <w:szCs w:val="20"/>
              </w:rPr>
              <w:t xml:space="preserve"> </w:t>
            </w:r>
            <w:r w:rsidR="003937AE">
              <w:rPr>
                <w:sz w:val="20"/>
                <w:szCs w:val="20"/>
              </w:rPr>
              <w:t xml:space="preserve">Lead on </w:t>
            </w:r>
            <w:r w:rsidRPr="006325A1">
              <w:rPr>
                <w:sz w:val="20"/>
                <w:szCs w:val="20"/>
              </w:rPr>
              <w:t>intercompany reconciliations</w:t>
            </w:r>
            <w:r w:rsidR="00C853E2">
              <w:rPr>
                <w:sz w:val="20"/>
                <w:szCs w:val="20"/>
              </w:rPr>
              <w:t xml:space="preserve"> and group reporting submissions</w:t>
            </w:r>
            <w:r w:rsidR="00B877FA">
              <w:rPr>
                <w:sz w:val="20"/>
                <w:szCs w:val="20"/>
              </w:rPr>
              <w:t>, ensuring accuracy and timely resolution of differences.</w:t>
            </w:r>
            <w:r w:rsidR="00D672E2" w:rsidRPr="006325A1">
              <w:rPr>
                <w:sz w:val="20"/>
                <w:szCs w:val="20"/>
              </w:rPr>
              <w:t xml:space="preserve"> </w:t>
            </w:r>
          </w:p>
          <w:p w14:paraId="3855D355" w14:textId="7AA10864" w:rsidR="006A7E74" w:rsidRPr="006325A1" w:rsidRDefault="006A7E74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 w:rsidRPr="006325A1">
              <w:rPr>
                <w:sz w:val="20"/>
                <w:szCs w:val="20"/>
              </w:rPr>
              <w:t xml:space="preserve">- </w:t>
            </w:r>
            <w:r w:rsidR="00B877FA">
              <w:rPr>
                <w:sz w:val="20"/>
                <w:szCs w:val="20"/>
              </w:rPr>
              <w:t>Balance sheet integrity</w:t>
            </w:r>
            <w:r w:rsidR="00EB330B">
              <w:rPr>
                <w:sz w:val="20"/>
                <w:szCs w:val="20"/>
              </w:rPr>
              <w:t>:</w:t>
            </w:r>
            <w:r w:rsidR="00B877FA">
              <w:rPr>
                <w:sz w:val="20"/>
                <w:szCs w:val="20"/>
              </w:rPr>
              <w:t xml:space="preserve"> </w:t>
            </w:r>
            <w:r w:rsidRPr="006325A1">
              <w:rPr>
                <w:sz w:val="20"/>
                <w:szCs w:val="20"/>
              </w:rPr>
              <w:t xml:space="preserve">Monitor </w:t>
            </w:r>
            <w:r w:rsidR="007B67FD">
              <w:rPr>
                <w:sz w:val="20"/>
                <w:szCs w:val="20"/>
              </w:rPr>
              <w:t xml:space="preserve">the </w:t>
            </w:r>
            <w:r w:rsidRPr="006325A1">
              <w:rPr>
                <w:sz w:val="20"/>
                <w:szCs w:val="20"/>
              </w:rPr>
              <w:t xml:space="preserve">balance sheet </w:t>
            </w:r>
            <w:r w:rsidR="007B67FD">
              <w:rPr>
                <w:sz w:val="20"/>
                <w:szCs w:val="20"/>
              </w:rPr>
              <w:t>b</w:t>
            </w:r>
            <w:r w:rsidRPr="006325A1">
              <w:rPr>
                <w:sz w:val="20"/>
                <w:szCs w:val="20"/>
              </w:rPr>
              <w:t>y reviewing key accounts</w:t>
            </w:r>
            <w:r w:rsidR="006325A1" w:rsidRPr="006325A1">
              <w:rPr>
                <w:sz w:val="20"/>
                <w:szCs w:val="20"/>
              </w:rPr>
              <w:t xml:space="preserve"> and analysing movements.</w:t>
            </w:r>
          </w:p>
        </w:tc>
      </w:tr>
      <w:tr w:rsidR="00D672E2" w:rsidRPr="00BC072A" w14:paraId="5856277E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625F" w14:textId="448734FE" w:rsidR="00D672E2" w:rsidRPr="00BC072A" w:rsidRDefault="003C5A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7BDE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CA0A" w14:textId="307DCE1D" w:rsidR="00D672E2" w:rsidRDefault="001E241D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Business support </w:t>
            </w:r>
            <w:r w:rsidR="00F669D1"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z w:val="20"/>
                <w:szCs w:val="20"/>
              </w:rPr>
              <w:t xml:space="preserve"> collaboration</w:t>
            </w:r>
          </w:p>
          <w:p w14:paraId="4915981C" w14:textId="394CA11A" w:rsidR="001E241D" w:rsidRPr="005B7CD7" w:rsidRDefault="001E241D" w:rsidP="0027060E">
            <w:pPr>
              <w:spacing w:after="0"/>
              <w:rPr>
                <w:sz w:val="20"/>
                <w:szCs w:val="20"/>
              </w:rPr>
            </w:pPr>
            <w:r w:rsidRPr="005B7CD7">
              <w:rPr>
                <w:sz w:val="20"/>
                <w:szCs w:val="20"/>
              </w:rPr>
              <w:t xml:space="preserve">- </w:t>
            </w:r>
            <w:r w:rsidR="007B67FD">
              <w:rPr>
                <w:sz w:val="20"/>
                <w:szCs w:val="20"/>
              </w:rPr>
              <w:t xml:space="preserve">Cross-functional collaboration: </w:t>
            </w:r>
            <w:r w:rsidRPr="005B7CD7">
              <w:rPr>
                <w:sz w:val="20"/>
                <w:szCs w:val="20"/>
              </w:rPr>
              <w:t xml:space="preserve">Work closely with the wider finance team and operational teams to </w:t>
            </w:r>
            <w:r w:rsidR="0007157E">
              <w:rPr>
                <w:sz w:val="20"/>
                <w:szCs w:val="20"/>
              </w:rPr>
              <w:t>share</w:t>
            </w:r>
            <w:r w:rsidRPr="005B7CD7">
              <w:rPr>
                <w:sz w:val="20"/>
                <w:szCs w:val="20"/>
              </w:rPr>
              <w:t xml:space="preserve"> financial accounting knowledge</w:t>
            </w:r>
            <w:r w:rsidR="005B7CD7" w:rsidRPr="005B7CD7">
              <w:rPr>
                <w:sz w:val="20"/>
                <w:szCs w:val="20"/>
              </w:rPr>
              <w:t xml:space="preserve">, drive </w:t>
            </w:r>
            <w:r w:rsidR="0007157E">
              <w:rPr>
                <w:sz w:val="20"/>
                <w:szCs w:val="20"/>
              </w:rPr>
              <w:t xml:space="preserve">process </w:t>
            </w:r>
            <w:r w:rsidR="005B7CD7" w:rsidRPr="005B7CD7">
              <w:rPr>
                <w:sz w:val="20"/>
                <w:szCs w:val="20"/>
              </w:rPr>
              <w:t>improvement</w:t>
            </w:r>
            <w:r w:rsidR="0007157E">
              <w:rPr>
                <w:sz w:val="20"/>
                <w:szCs w:val="20"/>
              </w:rPr>
              <w:t>s</w:t>
            </w:r>
            <w:r w:rsidRPr="005B7CD7">
              <w:rPr>
                <w:sz w:val="20"/>
                <w:szCs w:val="20"/>
              </w:rPr>
              <w:t xml:space="preserve"> and provide insight that supports decision-making.</w:t>
            </w:r>
          </w:p>
          <w:p w14:paraId="3D469886" w14:textId="2232B06E" w:rsidR="001E241D" w:rsidRDefault="001E241D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 w:rsidRPr="005B7CD7">
              <w:rPr>
                <w:sz w:val="20"/>
                <w:szCs w:val="20"/>
              </w:rPr>
              <w:t xml:space="preserve">- </w:t>
            </w:r>
            <w:r w:rsidR="0007157E">
              <w:rPr>
                <w:sz w:val="20"/>
                <w:szCs w:val="20"/>
              </w:rPr>
              <w:t xml:space="preserve">Budgeting and forecasting: </w:t>
            </w:r>
            <w:r w:rsidRPr="005B7CD7">
              <w:rPr>
                <w:sz w:val="20"/>
                <w:szCs w:val="20"/>
              </w:rPr>
              <w:t xml:space="preserve">Support budgeting and forecasting cycles </w:t>
            </w:r>
            <w:r w:rsidR="00EB330B">
              <w:rPr>
                <w:sz w:val="20"/>
                <w:szCs w:val="20"/>
              </w:rPr>
              <w:t>as</w:t>
            </w:r>
            <w:r w:rsidRPr="005B7CD7">
              <w:rPr>
                <w:sz w:val="20"/>
                <w:szCs w:val="20"/>
              </w:rPr>
              <w:t xml:space="preserve"> required.</w:t>
            </w:r>
          </w:p>
        </w:tc>
      </w:tr>
      <w:tr w:rsidR="00D672E2" w:rsidRPr="00BC072A" w14:paraId="668B83B2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F6FD" w14:textId="795BE33C" w:rsidR="00D672E2" w:rsidRPr="00BC072A" w:rsidRDefault="003C5A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7BDE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BF2F" w14:textId="723EAA5E" w:rsidR="00D672E2" w:rsidRDefault="005B7CD7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Process improvement and systems</w:t>
            </w:r>
          </w:p>
          <w:p w14:paraId="130BBC0A" w14:textId="666D0828" w:rsidR="005B7CD7" w:rsidRPr="0087416F" w:rsidRDefault="005B7CD7" w:rsidP="0027060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2F3D53" w:rsidRPr="002F3D53">
              <w:rPr>
                <w:sz w:val="20"/>
                <w:szCs w:val="20"/>
              </w:rPr>
              <w:t xml:space="preserve">Process optimisation: </w:t>
            </w:r>
            <w:r w:rsidRPr="0087416F">
              <w:rPr>
                <w:sz w:val="20"/>
                <w:szCs w:val="20"/>
              </w:rPr>
              <w:t xml:space="preserve">Identify opportunities </w:t>
            </w:r>
            <w:r w:rsidR="002F3D53">
              <w:rPr>
                <w:sz w:val="20"/>
                <w:szCs w:val="20"/>
              </w:rPr>
              <w:t>to</w:t>
            </w:r>
            <w:r w:rsidRPr="0087416F">
              <w:rPr>
                <w:sz w:val="20"/>
                <w:szCs w:val="20"/>
              </w:rPr>
              <w:t xml:space="preserve"> streamline processes </w:t>
            </w:r>
            <w:r w:rsidR="002F3D53">
              <w:rPr>
                <w:sz w:val="20"/>
                <w:szCs w:val="20"/>
              </w:rPr>
              <w:t>and</w:t>
            </w:r>
            <w:r w:rsidRPr="0087416F">
              <w:rPr>
                <w:sz w:val="20"/>
                <w:szCs w:val="20"/>
              </w:rPr>
              <w:t xml:space="preserve"> drive automation.</w:t>
            </w:r>
          </w:p>
          <w:p w14:paraId="46DA3CEE" w14:textId="15A620C9" w:rsidR="008D5CC8" w:rsidRDefault="0087416F" w:rsidP="0027060E">
            <w:pPr>
              <w:spacing w:after="0"/>
              <w:rPr>
                <w:sz w:val="20"/>
                <w:szCs w:val="20"/>
              </w:rPr>
            </w:pPr>
            <w:r w:rsidRPr="0087416F">
              <w:rPr>
                <w:sz w:val="20"/>
                <w:szCs w:val="20"/>
              </w:rPr>
              <w:lastRenderedPageBreak/>
              <w:t xml:space="preserve">- </w:t>
            </w:r>
            <w:r w:rsidR="002F3D53">
              <w:rPr>
                <w:sz w:val="20"/>
                <w:szCs w:val="20"/>
              </w:rPr>
              <w:t xml:space="preserve">Financial controls: </w:t>
            </w:r>
            <w:r w:rsidRPr="0087416F">
              <w:rPr>
                <w:sz w:val="20"/>
                <w:szCs w:val="20"/>
              </w:rPr>
              <w:t>Monitor</w:t>
            </w:r>
            <w:r w:rsidR="002F3D53">
              <w:rPr>
                <w:sz w:val="20"/>
                <w:szCs w:val="20"/>
              </w:rPr>
              <w:t xml:space="preserve"> and strengthen </w:t>
            </w:r>
            <w:r w:rsidRPr="0087416F">
              <w:rPr>
                <w:sz w:val="20"/>
                <w:szCs w:val="20"/>
              </w:rPr>
              <w:t>financial controls across key processes</w:t>
            </w:r>
            <w:r w:rsidR="002F3D53">
              <w:rPr>
                <w:sz w:val="20"/>
                <w:szCs w:val="20"/>
              </w:rPr>
              <w:t>, ensuring compliance and reducing risk</w:t>
            </w:r>
            <w:r w:rsidRPr="0087416F">
              <w:rPr>
                <w:sz w:val="20"/>
                <w:szCs w:val="20"/>
              </w:rPr>
              <w:t>.</w:t>
            </w:r>
          </w:p>
          <w:p w14:paraId="4979F3D1" w14:textId="32C8A9A6" w:rsidR="004A1921" w:rsidRPr="0087416F" w:rsidRDefault="004A1921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3D53">
              <w:rPr>
                <w:sz w:val="20"/>
                <w:szCs w:val="20"/>
              </w:rPr>
              <w:t xml:space="preserve">Continuous improvement: </w:t>
            </w:r>
            <w:r>
              <w:rPr>
                <w:sz w:val="20"/>
                <w:szCs w:val="20"/>
              </w:rPr>
              <w:t xml:space="preserve">Contribute to ad-hoc tasks and </w:t>
            </w:r>
            <w:r w:rsidR="002F3D53">
              <w:rPr>
                <w:sz w:val="20"/>
                <w:szCs w:val="20"/>
              </w:rPr>
              <w:t xml:space="preserve">ongoing </w:t>
            </w:r>
            <w:r>
              <w:rPr>
                <w:sz w:val="20"/>
                <w:szCs w:val="20"/>
              </w:rPr>
              <w:t>continuous improvement initiatives</w:t>
            </w:r>
            <w:r w:rsidR="002F3D53">
              <w:rPr>
                <w:sz w:val="20"/>
                <w:szCs w:val="20"/>
              </w:rPr>
              <w:t xml:space="preserve"> within the finance function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5B1210" w:rsidRPr="00BC072A" w14:paraId="7225D857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7DC3" w14:textId="6F1933FF" w:rsidR="005B1210" w:rsidRPr="00BC072A" w:rsidRDefault="005B121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6D39" w14:textId="34ECAD35" w:rsidR="005B1210" w:rsidRPr="00BC072A" w:rsidRDefault="005B1210" w:rsidP="0027060E">
            <w:pPr>
              <w:spacing w:after="0"/>
              <w:rPr>
                <w:sz w:val="20"/>
                <w:szCs w:val="20"/>
              </w:rPr>
            </w:pPr>
          </w:p>
        </w:tc>
      </w:tr>
      <w:tr w:rsidR="004C254C" w:rsidRPr="00BC072A" w14:paraId="018C3EA3" w14:textId="77777777" w:rsidTr="00E123FA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3C7C" w14:textId="53E30E4D" w:rsidR="004C254C" w:rsidRPr="004C254C" w:rsidRDefault="004C254C" w:rsidP="0027060E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Person Specification </w:t>
            </w:r>
          </w:p>
        </w:tc>
      </w:tr>
      <w:tr w:rsidR="005B1210" w:rsidRPr="00BC072A" w14:paraId="601E45D8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27CC" w14:textId="282E5883" w:rsidR="005B1210" w:rsidRPr="00BC072A" w:rsidRDefault="005B1210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9143" w14:textId="77777777" w:rsidR="007551AA" w:rsidRDefault="00ED06BD" w:rsidP="0027060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Qualification and experience</w:t>
            </w:r>
            <w:r w:rsidR="00A07E13" w:rsidRPr="00BC072A">
              <w:rPr>
                <w:b/>
                <w:bCs/>
                <w:sz w:val="20"/>
                <w:szCs w:val="20"/>
              </w:rPr>
              <w:t>:</w:t>
            </w:r>
            <w:r w:rsidR="00A07E13" w:rsidRPr="00BC072A">
              <w:rPr>
                <w:sz w:val="20"/>
                <w:szCs w:val="20"/>
              </w:rPr>
              <w:t xml:space="preserve"> </w:t>
            </w:r>
          </w:p>
          <w:p w14:paraId="71791B4D" w14:textId="17477538" w:rsidR="007551AA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D0658">
              <w:rPr>
                <w:sz w:val="20"/>
                <w:szCs w:val="20"/>
              </w:rPr>
              <w:t xml:space="preserve">Fully </w:t>
            </w:r>
            <w:r w:rsidR="00A83EA2">
              <w:rPr>
                <w:sz w:val="20"/>
                <w:szCs w:val="20"/>
              </w:rPr>
              <w:t>ACA or ACCA qualified</w:t>
            </w:r>
            <w:r w:rsidR="008F4738">
              <w:rPr>
                <w:sz w:val="20"/>
                <w:szCs w:val="20"/>
              </w:rPr>
              <w:t xml:space="preserve">. </w:t>
            </w:r>
          </w:p>
          <w:p w14:paraId="1FB7900F" w14:textId="3CE96BD2" w:rsidR="005B1210" w:rsidRPr="00BC072A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F4738">
              <w:rPr>
                <w:sz w:val="20"/>
                <w:szCs w:val="20"/>
              </w:rPr>
              <w:t xml:space="preserve">Experience in financial accounting, management and reconciliations of balance sheets, preparation of statutory accounts is desirable. </w:t>
            </w:r>
          </w:p>
        </w:tc>
      </w:tr>
      <w:tr w:rsidR="005B1210" w:rsidRPr="00BC072A" w14:paraId="23E47299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85BE" w14:textId="3250A29A" w:rsidR="005B1210" w:rsidRPr="00BC072A" w:rsidRDefault="005B1210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0D4" w14:textId="77777777" w:rsidR="007551AA" w:rsidRDefault="00EE720D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 w:rsidRPr="00BC072A">
              <w:rPr>
                <w:b/>
                <w:bCs/>
                <w:sz w:val="20"/>
                <w:szCs w:val="20"/>
              </w:rPr>
              <w:t xml:space="preserve">Technical Skills: </w:t>
            </w:r>
          </w:p>
          <w:p w14:paraId="1BEF0141" w14:textId="6E9C141D" w:rsidR="005B1210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B72557" w:rsidRPr="00BC072A">
              <w:rPr>
                <w:sz w:val="20"/>
                <w:szCs w:val="20"/>
              </w:rPr>
              <w:t xml:space="preserve">Strong </w:t>
            </w:r>
            <w:r w:rsidR="00A83EA2">
              <w:rPr>
                <w:sz w:val="20"/>
                <w:szCs w:val="20"/>
              </w:rPr>
              <w:t>technical accounting knowledge and understanding of financial reporting standards</w:t>
            </w:r>
          </w:p>
          <w:p w14:paraId="09BC9D1F" w14:textId="3929E604" w:rsidR="00BF1B5D" w:rsidRPr="00BC072A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Ability to design and improve processes</w:t>
            </w:r>
          </w:p>
        </w:tc>
      </w:tr>
      <w:tr w:rsidR="005B1210" w:rsidRPr="00BC072A" w14:paraId="4CF80688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F05" w14:textId="26D63F09" w:rsidR="005B1210" w:rsidRPr="00BC072A" w:rsidRDefault="00D0385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72E9" w14:textId="61615943" w:rsidR="005B1210" w:rsidRDefault="002D5EAE" w:rsidP="0027060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Behavioural competencies</w:t>
            </w:r>
            <w:r w:rsidR="00910A9A" w:rsidRPr="00BC072A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CF1BB26" w14:textId="399710E3" w:rsidR="0077012B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012B">
              <w:rPr>
                <w:sz w:val="20"/>
                <w:szCs w:val="20"/>
              </w:rPr>
              <w:t>Takes ownership and delivers high-quality outputs consistently</w:t>
            </w:r>
          </w:p>
          <w:p w14:paraId="5A419A96" w14:textId="353CEF9E" w:rsidR="00BF1B5D" w:rsidRDefault="00BF1B5D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Strong analytical and </w:t>
            </w:r>
            <w:r w:rsidR="00197BDE">
              <w:rPr>
                <w:sz w:val="20"/>
                <w:szCs w:val="20"/>
              </w:rPr>
              <w:t>problem-solving</w:t>
            </w:r>
            <w:r>
              <w:rPr>
                <w:sz w:val="20"/>
                <w:szCs w:val="20"/>
              </w:rPr>
              <w:t xml:space="preserve"> skills</w:t>
            </w:r>
          </w:p>
          <w:p w14:paraId="0AAADAB5" w14:textId="13C506DC" w:rsidR="00F66A46" w:rsidRDefault="00F66A46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Strong communication skills with ability to convey financial information clearly to diverse stakeholders.</w:t>
            </w:r>
          </w:p>
          <w:p w14:paraId="34DB8254" w14:textId="6FBEEB9C" w:rsidR="007551AA" w:rsidRDefault="0077012B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66A46">
              <w:rPr>
                <w:sz w:val="20"/>
                <w:szCs w:val="20"/>
              </w:rPr>
              <w:t>Adaptable, proactive and solutions focused</w:t>
            </w:r>
          </w:p>
          <w:p w14:paraId="09EF738B" w14:textId="19F28546" w:rsidR="007551AA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Take </w:t>
            </w:r>
            <w:r w:rsidR="0077012B">
              <w:rPr>
                <w:sz w:val="20"/>
                <w:szCs w:val="20"/>
              </w:rPr>
              <w:t>in</w:t>
            </w:r>
            <w:r w:rsidR="00F66A46">
              <w:rPr>
                <w:sz w:val="20"/>
                <w:szCs w:val="20"/>
              </w:rPr>
              <w:t>itiative</w:t>
            </w:r>
            <w:r>
              <w:rPr>
                <w:sz w:val="20"/>
                <w:szCs w:val="20"/>
              </w:rPr>
              <w:t xml:space="preserve"> in process improvements</w:t>
            </w:r>
          </w:p>
          <w:p w14:paraId="5CE80AED" w14:textId="25F4C0D9" w:rsidR="007551AA" w:rsidRPr="00BC072A" w:rsidRDefault="007551AA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Work collaboratively in a dynamic environment</w:t>
            </w:r>
          </w:p>
        </w:tc>
      </w:tr>
      <w:tr w:rsidR="005B1210" w:rsidRPr="00BC072A" w14:paraId="43F83E45" w14:textId="77777777" w:rsidTr="00362E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F716" w14:textId="6BED7EC1" w:rsidR="005B1210" w:rsidRPr="00BC072A" w:rsidRDefault="00D0385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2DA4" w14:textId="77777777" w:rsidR="005B1210" w:rsidRPr="00D05ED8" w:rsidRDefault="00D706F4" w:rsidP="0027060E">
            <w:pPr>
              <w:spacing w:after="0"/>
              <w:rPr>
                <w:b/>
                <w:bCs/>
                <w:sz w:val="20"/>
                <w:szCs w:val="20"/>
              </w:rPr>
            </w:pPr>
            <w:r w:rsidRPr="00D05ED8">
              <w:rPr>
                <w:b/>
                <w:bCs/>
                <w:sz w:val="20"/>
                <w:szCs w:val="20"/>
              </w:rPr>
              <w:t>Other attributes:</w:t>
            </w:r>
          </w:p>
          <w:p w14:paraId="468110DD" w14:textId="77777777" w:rsidR="00D706F4" w:rsidRDefault="00D706F4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Exper</w:t>
            </w:r>
            <w:r w:rsidR="00D05ED8">
              <w:rPr>
                <w:sz w:val="20"/>
                <w:szCs w:val="20"/>
              </w:rPr>
              <w:t>ience with D365 ERP system</w:t>
            </w:r>
          </w:p>
          <w:p w14:paraId="71E6F2A9" w14:textId="349C4018" w:rsidR="00D05ED8" w:rsidRPr="00BC072A" w:rsidRDefault="00D05ED8" w:rsidP="002706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Skills in data tools (Power BI etc.)</w:t>
            </w:r>
          </w:p>
        </w:tc>
      </w:tr>
    </w:tbl>
    <w:p w14:paraId="590460D9" w14:textId="77777777" w:rsidR="005E51D3" w:rsidRPr="00BC072A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:rsidRPr="00BC072A" w14:paraId="17AF3BB3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457E" w14:textId="77777777" w:rsidR="0047265C" w:rsidRPr="00BC072A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 w:rsidRPr="00BC072A">
              <w:rPr>
                <w:color w:val="FFFFFF"/>
                <w:sz w:val="20"/>
                <w:szCs w:val="20"/>
              </w:rPr>
              <w:t xml:space="preserve">Key </w:t>
            </w:r>
          </w:p>
          <w:p w14:paraId="76EAB262" w14:textId="77777777" w:rsidR="0047265C" w:rsidRPr="00BC072A" w:rsidRDefault="0047265C">
            <w:pPr>
              <w:spacing w:after="0"/>
            </w:pPr>
            <w:r w:rsidRPr="00BC072A"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61F9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31D576A" w14:textId="77777777" w:rsidR="0047265C" w:rsidRPr="00BC072A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A67834" w:rsidRPr="00BC072A" w14:paraId="22D9FAA2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12BA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4C1A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Business Acumen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55D1" w14:textId="2D1D9AF7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834" w:rsidRPr="00BC072A" w14:paraId="65EFFF6A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EC2D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2D39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Relationship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A5B" w14:textId="0F76CBCB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834" w:rsidRPr="00BC072A" w14:paraId="7B9140D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772D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C1E1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Communication Skills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7FC" w14:textId="2DB49FEC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834" w:rsidRPr="00BC072A" w14:paraId="4CC1AE25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7CB4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2BA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Process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8ED" w14:textId="00B70E92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834" w:rsidRPr="00BC072A" w14:paraId="3F55E943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974F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91AF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434" w14:textId="3F148300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7834" w:rsidRPr="00BC072A" w14:paraId="1013556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75EC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BC9E" w14:textId="77777777" w:rsidR="00A67834" w:rsidRPr="00BC072A" w:rsidRDefault="00A67834" w:rsidP="00A67834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Quality Ownership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A17" w14:textId="3C7D10BB" w:rsidR="00A67834" w:rsidRPr="00BC072A" w:rsidRDefault="008A1846" w:rsidP="00A67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0"/>
    </w:tbl>
    <w:p w14:paraId="50BF996C" w14:textId="77777777" w:rsidR="005E51D3" w:rsidRPr="00BC072A" w:rsidRDefault="005E51D3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:rsidRPr="00BC072A" w14:paraId="0D0059F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91A2" w14:textId="77777777" w:rsidR="0047265C" w:rsidRPr="00BC072A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4378E60B" w14:textId="77777777" w:rsidR="0047265C" w:rsidRPr="00BC072A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06F2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FD284F" w14:textId="77777777" w:rsidR="0047265C" w:rsidRPr="00BC072A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:rsidRPr="00BC072A" w14:paraId="2A05842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DE33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2E55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4AA0" w14:textId="4EC2BDB8" w:rsidR="0047265C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:rsidRPr="00BC072A" w14:paraId="2435C66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C68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CC85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2E2" w14:textId="1A0E1813" w:rsidR="0047265C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:rsidRPr="00BC072A" w14:paraId="299B1CA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024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9CF0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E14" w14:textId="04A53FA7" w:rsidR="0047265C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:rsidRPr="00BC072A" w14:paraId="2022778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1924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4CF4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C13" w14:textId="3970516C" w:rsidR="0047265C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:rsidRPr="00BC072A" w14:paraId="469E5BE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5455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213C" w14:textId="77777777" w:rsidR="0047265C" w:rsidRPr="00BC072A" w:rsidRDefault="0047265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EB45" w14:textId="36C955C4" w:rsidR="0047265C" w:rsidRPr="00BC072A" w:rsidRDefault="008A18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4438A2B5" w14:textId="77777777" w:rsidR="00887598" w:rsidRPr="00BC072A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:rsidRPr="00BC072A" w14:paraId="32DBCACE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C1E9" w14:textId="77777777" w:rsidR="0043394D" w:rsidRPr="00BC072A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DE6A" w14:textId="77777777" w:rsidR="0043394D" w:rsidRPr="00BC072A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4905" w14:textId="77777777" w:rsidR="0043394D" w:rsidRPr="00BC072A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2DB8" w14:textId="77777777" w:rsidR="0043394D" w:rsidRPr="00BC072A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AAB5" w14:textId="77777777" w:rsidR="0043394D" w:rsidRPr="00BC072A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5B203971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0DA3" w14:textId="77777777" w:rsidR="0043394D" w:rsidRPr="00BC072A" w:rsidRDefault="0043394D" w:rsidP="0043394D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0705" w14:textId="5D91FF89" w:rsidR="0043394D" w:rsidRPr="00BC072A" w:rsidRDefault="00D05ED8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2025</w:t>
            </w:r>
            <w:r w:rsidR="00443DDF" w:rsidRPr="00BC07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3EBB" w14:textId="77777777" w:rsidR="0043394D" w:rsidRPr="00BC072A" w:rsidRDefault="0043394D" w:rsidP="0043394D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5B2" w14:textId="11BC2FBD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4EBB" w14:textId="27977479" w:rsidR="0043394D" w:rsidRDefault="0043394D" w:rsidP="0043394D">
            <w:pPr>
              <w:spacing w:after="0"/>
              <w:rPr>
                <w:sz w:val="20"/>
                <w:szCs w:val="20"/>
              </w:rPr>
            </w:pPr>
          </w:p>
        </w:tc>
      </w:tr>
      <w:tr w:rsidR="00A728B1" w14:paraId="545168B1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363B" w14:textId="63612365" w:rsidR="00A728B1" w:rsidRPr="00BC072A" w:rsidRDefault="00A728B1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3B57" w14:textId="2D65A46B" w:rsidR="00A728B1" w:rsidRPr="00BC072A" w:rsidRDefault="00D05ED8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480" w14:textId="3A0454C0" w:rsidR="00A728B1" w:rsidRPr="00BC072A" w:rsidRDefault="00A728B1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71EB" w14:textId="25AB4ADA" w:rsidR="00A728B1" w:rsidRPr="00BC072A" w:rsidRDefault="00A728B1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Reporting &amp; Controls Manager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2209" w14:textId="674E2E8C" w:rsidR="00A728B1" w:rsidRDefault="00D05ED8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11.05.26</w:t>
            </w:r>
          </w:p>
        </w:tc>
      </w:tr>
      <w:bookmarkEnd w:id="1"/>
    </w:tbl>
    <w:p w14:paraId="7E489843" w14:textId="77777777" w:rsidR="005E51D3" w:rsidRDefault="005E51D3">
      <w:pPr>
        <w:rPr>
          <w:sz w:val="20"/>
          <w:szCs w:val="20"/>
        </w:rPr>
      </w:pPr>
    </w:p>
    <w:p w14:paraId="420637FA" w14:textId="1800EBF1" w:rsidR="001067F4" w:rsidRDefault="0091261A" w:rsidP="001067F4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BD1D82B" w14:textId="4DC95B8B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7592" w14:textId="77777777" w:rsidR="002D17D4" w:rsidRDefault="002D17D4">
      <w:pPr>
        <w:spacing w:after="0"/>
      </w:pPr>
      <w:r>
        <w:separator/>
      </w:r>
    </w:p>
  </w:endnote>
  <w:endnote w:type="continuationSeparator" w:id="0">
    <w:p w14:paraId="25126019" w14:textId="77777777" w:rsidR="002D17D4" w:rsidRDefault="002D1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EA55" w14:textId="77777777" w:rsidR="002D17D4" w:rsidRDefault="002D17D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BC9D8D" w14:textId="77777777" w:rsidR="002D17D4" w:rsidRDefault="002D17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5676"/>
    <w:multiLevelType w:val="hybridMultilevel"/>
    <w:tmpl w:val="475E4D94"/>
    <w:lvl w:ilvl="0" w:tplc="B852C0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0E9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B7A7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20D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EA2E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9F09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5E4DB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469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F4F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55589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007D9"/>
    <w:rsid w:val="00001C2E"/>
    <w:rsid w:val="000035C1"/>
    <w:rsid w:val="00013657"/>
    <w:rsid w:val="000248A8"/>
    <w:rsid w:val="000435DB"/>
    <w:rsid w:val="00044928"/>
    <w:rsid w:val="00045BE6"/>
    <w:rsid w:val="000568CD"/>
    <w:rsid w:val="00066402"/>
    <w:rsid w:val="0007157E"/>
    <w:rsid w:val="0007361D"/>
    <w:rsid w:val="000839F2"/>
    <w:rsid w:val="0009449A"/>
    <w:rsid w:val="0009635D"/>
    <w:rsid w:val="000973A6"/>
    <w:rsid w:val="000A206F"/>
    <w:rsid w:val="000E1BF6"/>
    <w:rsid w:val="000E714C"/>
    <w:rsid w:val="000F3F66"/>
    <w:rsid w:val="000F640F"/>
    <w:rsid w:val="000F705D"/>
    <w:rsid w:val="001064AC"/>
    <w:rsid w:val="001067F4"/>
    <w:rsid w:val="00111789"/>
    <w:rsid w:val="0011489E"/>
    <w:rsid w:val="00146778"/>
    <w:rsid w:val="00152236"/>
    <w:rsid w:val="00175EDF"/>
    <w:rsid w:val="0018615B"/>
    <w:rsid w:val="00195710"/>
    <w:rsid w:val="001964D6"/>
    <w:rsid w:val="00197BDE"/>
    <w:rsid w:val="001A1B7C"/>
    <w:rsid w:val="001D0DCE"/>
    <w:rsid w:val="001D3C8F"/>
    <w:rsid w:val="001E241D"/>
    <w:rsid w:val="001E50F7"/>
    <w:rsid w:val="001F3CF5"/>
    <w:rsid w:val="0022676E"/>
    <w:rsid w:val="002269A2"/>
    <w:rsid w:val="002419B0"/>
    <w:rsid w:val="00241F3B"/>
    <w:rsid w:val="002467E0"/>
    <w:rsid w:val="00253CC9"/>
    <w:rsid w:val="0026424C"/>
    <w:rsid w:val="002678AF"/>
    <w:rsid w:val="0027060E"/>
    <w:rsid w:val="00284FE9"/>
    <w:rsid w:val="002914ED"/>
    <w:rsid w:val="002A6E46"/>
    <w:rsid w:val="002D17D4"/>
    <w:rsid w:val="002D5EAE"/>
    <w:rsid w:val="002F0803"/>
    <w:rsid w:val="002F11DF"/>
    <w:rsid w:val="002F3D53"/>
    <w:rsid w:val="002F6BC1"/>
    <w:rsid w:val="002F7668"/>
    <w:rsid w:val="003045E6"/>
    <w:rsid w:val="00315AF6"/>
    <w:rsid w:val="00327D53"/>
    <w:rsid w:val="00336C46"/>
    <w:rsid w:val="00344494"/>
    <w:rsid w:val="0034710D"/>
    <w:rsid w:val="00362E14"/>
    <w:rsid w:val="00365E01"/>
    <w:rsid w:val="00366937"/>
    <w:rsid w:val="003730F5"/>
    <w:rsid w:val="0038047D"/>
    <w:rsid w:val="00386787"/>
    <w:rsid w:val="003937AE"/>
    <w:rsid w:val="003A70DF"/>
    <w:rsid w:val="003C5AF4"/>
    <w:rsid w:val="003D0658"/>
    <w:rsid w:val="003E4BBA"/>
    <w:rsid w:val="003E6A19"/>
    <w:rsid w:val="00400FEB"/>
    <w:rsid w:val="00407494"/>
    <w:rsid w:val="00424B12"/>
    <w:rsid w:val="004313FB"/>
    <w:rsid w:val="004319C7"/>
    <w:rsid w:val="0043394D"/>
    <w:rsid w:val="004401F8"/>
    <w:rsid w:val="00440B5B"/>
    <w:rsid w:val="00443DDF"/>
    <w:rsid w:val="00445F89"/>
    <w:rsid w:val="0046754F"/>
    <w:rsid w:val="0047265C"/>
    <w:rsid w:val="0048165A"/>
    <w:rsid w:val="00486367"/>
    <w:rsid w:val="00492154"/>
    <w:rsid w:val="004A1921"/>
    <w:rsid w:val="004A2266"/>
    <w:rsid w:val="004A4CDC"/>
    <w:rsid w:val="004B3EA1"/>
    <w:rsid w:val="004C254C"/>
    <w:rsid w:val="004E465E"/>
    <w:rsid w:val="004E64EE"/>
    <w:rsid w:val="004F56F5"/>
    <w:rsid w:val="00500165"/>
    <w:rsid w:val="0050051A"/>
    <w:rsid w:val="00501C51"/>
    <w:rsid w:val="00510A13"/>
    <w:rsid w:val="00510CFE"/>
    <w:rsid w:val="0051606F"/>
    <w:rsid w:val="0052168F"/>
    <w:rsid w:val="00533097"/>
    <w:rsid w:val="00534DBC"/>
    <w:rsid w:val="0054271D"/>
    <w:rsid w:val="00565D54"/>
    <w:rsid w:val="00582DB0"/>
    <w:rsid w:val="00587862"/>
    <w:rsid w:val="005A40E7"/>
    <w:rsid w:val="005B1210"/>
    <w:rsid w:val="005B7CD7"/>
    <w:rsid w:val="005E51D3"/>
    <w:rsid w:val="005F3470"/>
    <w:rsid w:val="0060166E"/>
    <w:rsid w:val="0060623B"/>
    <w:rsid w:val="006207F4"/>
    <w:rsid w:val="00624053"/>
    <w:rsid w:val="006276D9"/>
    <w:rsid w:val="00630BD4"/>
    <w:rsid w:val="006325A1"/>
    <w:rsid w:val="006507E0"/>
    <w:rsid w:val="00660161"/>
    <w:rsid w:val="00695BED"/>
    <w:rsid w:val="006A5D06"/>
    <w:rsid w:val="006A7E74"/>
    <w:rsid w:val="006C0727"/>
    <w:rsid w:val="006C0862"/>
    <w:rsid w:val="006C26A2"/>
    <w:rsid w:val="006E4BA6"/>
    <w:rsid w:val="006F6E91"/>
    <w:rsid w:val="007157AC"/>
    <w:rsid w:val="00717BE5"/>
    <w:rsid w:val="00720169"/>
    <w:rsid w:val="007243CC"/>
    <w:rsid w:val="007551AA"/>
    <w:rsid w:val="00762EF1"/>
    <w:rsid w:val="0077012B"/>
    <w:rsid w:val="007830A9"/>
    <w:rsid w:val="007B55D7"/>
    <w:rsid w:val="007B67FD"/>
    <w:rsid w:val="007C13C6"/>
    <w:rsid w:val="007F5391"/>
    <w:rsid w:val="00807A41"/>
    <w:rsid w:val="00850D72"/>
    <w:rsid w:val="0087416F"/>
    <w:rsid w:val="00876C9A"/>
    <w:rsid w:val="00877403"/>
    <w:rsid w:val="00883224"/>
    <w:rsid w:val="00887598"/>
    <w:rsid w:val="00892CFC"/>
    <w:rsid w:val="0089399C"/>
    <w:rsid w:val="00893D66"/>
    <w:rsid w:val="0089750B"/>
    <w:rsid w:val="008A14FC"/>
    <w:rsid w:val="008A1846"/>
    <w:rsid w:val="008A35E1"/>
    <w:rsid w:val="008A54F6"/>
    <w:rsid w:val="008A7F3F"/>
    <w:rsid w:val="008B234E"/>
    <w:rsid w:val="008C38DD"/>
    <w:rsid w:val="008C4496"/>
    <w:rsid w:val="008C513F"/>
    <w:rsid w:val="008D3777"/>
    <w:rsid w:val="008D4FFF"/>
    <w:rsid w:val="008D5CC8"/>
    <w:rsid w:val="008E7F78"/>
    <w:rsid w:val="008F4738"/>
    <w:rsid w:val="00910A9A"/>
    <w:rsid w:val="0091261A"/>
    <w:rsid w:val="00912A12"/>
    <w:rsid w:val="00914C25"/>
    <w:rsid w:val="00922899"/>
    <w:rsid w:val="00937E61"/>
    <w:rsid w:val="00941889"/>
    <w:rsid w:val="009435F7"/>
    <w:rsid w:val="009528A7"/>
    <w:rsid w:val="00956807"/>
    <w:rsid w:val="0095683F"/>
    <w:rsid w:val="00990161"/>
    <w:rsid w:val="009921F5"/>
    <w:rsid w:val="009A0C4C"/>
    <w:rsid w:val="009A4DEF"/>
    <w:rsid w:val="009B2910"/>
    <w:rsid w:val="009B4E85"/>
    <w:rsid w:val="009D7D4C"/>
    <w:rsid w:val="009E2A9F"/>
    <w:rsid w:val="009F2203"/>
    <w:rsid w:val="00A01D27"/>
    <w:rsid w:val="00A07CAA"/>
    <w:rsid w:val="00A07E13"/>
    <w:rsid w:val="00A24984"/>
    <w:rsid w:val="00A5010A"/>
    <w:rsid w:val="00A56B08"/>
    <w:rsid w:val="00A60790"/>
    <w:rsid w:val="00A62842"/>
    <w:rsid w:val="00A665FD"/>
    <w:rsid w:val="00A67834"/>
    <w:rsid w:val="00A728B1"/>
    <w:rsid w:val="00A761EE"/>
    <w:rsid w:val="00A777EE"/>
    <w:rsid w:val="00A81C81"/>
    <w:rsid w:val="00A8297A"/>
    <w:rsid w:val="00A83EA2"/>
    <w:rsid w:val="00AA04EC"/>
    <w:rsid w:val="00AA2DB9"/>
    <w:rsid w:val="00AB7448"/>
    <w:rsid w:val="00AC66D4"/>
    <w:rsid w:val="00AE0542"/>
    <w:rsid w:val="00AE4565"/>
    <w:rsid w:val="00AF020A"/>
    <w:rsid w:val="00AF293C"/>
    <w:rsid w:val="00AF3884"/>
    <w:rsid w:val="00B076F2"/>
    <w:rsid w:val="00B37C66"/>
    <w:rsid w:val="00B510F6"/>
    <w:rsid w:val="00B606FE"/>
    <w:rsid w:val="00B716EB"/>
    <w:rsid w:val="00B72557"/>
    <w:rsid w:val="00B877FA"/>
    <w:rsid w:val="00BA50EC"/>
    <w:rsid w:val="00BB2BB8"/>
    <w:rsid w:val="00BC072A"/>
    <w:rsid w:val="00BF1B5D"/>
    <w:rsid w:val="00BF2EB1"/>
    <w:rsid w:val="00C01BBB"/>
    <w:rsid w:val="00C11BBA"/>
    <w:rsid w:val="00C16C7E"/>
    <w:rsid w:val="00C27C3C"/>
    <w:rsid w:val="00C37550"/>
    <w:rsid w:val="00C41F08"/>
    <w:rsid w:val="00C46AD0"/>
    <w:rsid w:val="00C8255D"/>
    <w:rsid w:val="00C853E2"/>
    <w:rsid w:val="00CA61A9"/>
    <w:rsid w:val="00D0385D"/>
    <w:rsid w:val="00D050B6"/>
    <w:rsid w:val="00D052A3"/>
    <w:rsid w:val="00D05ED8"/>
    <w:rsid w:val="00D06555"/>
    <w:rsid w:val="00D10B43"/>
    <w:rsid w:val="00D2125E"/>
    <w:rsid w:val="00D349FB"/>
    <w:rsid w:val="00D516BB"/>
    <w:rsid w:val="00D51F44"/>
    <w:rsid w:val="00D56F89"/>
    <w:rsid w:val="00D57C43"/>
    <w:rsid w:val="00D60485"/>
    <w:rsid w:val="00D611B0"/>
    <w:rsid w:val="00D63508"/>
    <w:rsid w:val="00D672E2"/>
    <w:rsid w:val="00D706F4"/>
    <w:rsid w:val="00D967C3"/>
    <w:rsid w:val="00DA284B"/>
    <w:rsid w:val="00DA5EEF"/>
    <w:rsid w:val="00DD41CC"/>
    <w:rsid w:val="00DD5A2F"/>
    <w:rsid w:val="00DE1C87"/>
    <w:rsid w:val="00DE64F5"/>
    <w:rsid w:val="00DE6B08"/>
    <w:rsid w:val="00E02D2D"/>
    <w:rsid w:val="00E05069"/>
    <w:rsid w:val="00E1788F"/>
    <w:rsid w:val="00E26787"/>
    <w:rsid w:val="00E35325"/>
    <w:rsid w:val="00E70893"/>
    <w:rsid w:val="00E84C28"/>
    <w:rsid w:val="00EA33BF"/>
    <w:rsid w:val="00EB330B"/>
    <w:rsid w:val="00EB39BE"/>
    <w:rsid w:val="00EC337B"/>
    <w:rsid w:val="00ED06BD"/>
    <w:rsid w:val="00EE01CD"/>
    <w:rsid w:val="00EE13EA"/>
    <w:rsid w:val="00EE720D"/>
    <w:rsid w:val="00F17355"/>
    <w:rsid w:val="00F17A23"/>
    <w:rsid w:val="00F25035"/>
    <w:rsid w:val="00F2567D"/>
    <w:rsid w:val="00F3304C"/>
    <w:rsid w:val="00F40382"/>
    <w:rsid w:val="00F60E82"/>
    <w:rsid w:val="00F61B9E"/>
    <w:rsid w:val="00F669D1"/>
    <w:rsid w:val="00F66A46"/>
    <w:rsid w:val="00F6783F"/>
    <w:rsid w:val="00F723E8"/>
    <w:rsid w:val="00F735B6"/>
    <w:rsid w:val="00F94DB3"/>
    <w:rsid w:val="00FA1720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9274"/>
  <w15:docId w15:val="{35938072-211A-4DD1-83CC-6C5E4EF6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7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7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Delphine Wong</cp:lastModifiedBy>
  <cp:revision>79</cp:revision>
  <cp:lastPrinted>2022-06-21T11:29:00Z</cp:lastPrinted>
  <dcterms:created xsi:type="dcterms:W3CDTF">2026-05-11T17:30:00Z</dcterms:created>
  <dcterms:modified xsi:type="dcterms:W3CDTF">2026-05-12T16:57:00Z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903052910</vt:i4>
  </property>
  <property fmtid="{D5CDD505-2E9C-101B-9397-08002B2CF9AE}" pid="3" name="_NewReviewCycle">
    <vt:lpwstr/>
  </property>
  <property fmtid="{D5CDD505-2E9C-101B-9397-08002B2CF9AE}" pid="4" name="_EmailSubject">
    <vt:lpwstr>FA</vt:lpwstr>
  </property>
  <property fmtid="{D5CDD505-2E9C-101B-9397-08002B2CF9AE}" pid="5" name="_AuthorEmail">
    <vt:lpwstr>Julian.Greaves@scc.com</vt:lpwstr>
  </property>
  <property fmtid="{D5CDD505-2E9C-101B-9397-08002B2CF9AE}" pid="6" name="_AuthorEmailDisplayName">
    <vt:lpwstr>Julian Greaves</vt:lpwstr>
  </property>
  <property fmtid="{D5CDD505-2E9C-101B-9397-08002B2CF9AE}" pid="7" name="_PreviousAdHocReviewCycleID">
    <vt:i4>-56988927</vt:i4>
  </property>
  <property fmtid="{D5CDD505-2E9C-101B-9397-08002B2CF9AE}" pid="8" name="_ReviewingToolsShownOnce">
    <vt:lpwstr/>
  </property>
</Properties>
</file>