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A2BA8" w14:textId="77777777" w:rsidR="005E51D3" w:rsidRDefault="00000000">
      <w:pPr>
        <w:jc w:val="right"/>
      </w:pPr>
      <w:r>
        <w:rPr>
          <w:rFonts w:ascii="Calibri Light" w:hAnsi="Calibri Light" w:cs="Calibri Light"/>
          <w:noProof/>
          <w:sz w:val="20"/>
          <w:szCs w:val="20"/>
        </w:rPr>
        <w:pict w14:anchorId="4ED59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A black and white logo&#10;&#10;Description automatically generated with low confidence" style="width:134pt;height:50.5pt;visibility:visible">
            <v:imagedata r:id="rId7" o:title="A black and white logo&#10;&#10;Description automatically generated with low confidence"/>
          </v:shape>
        </w:pict>
      </w:r>
    </w:p>
    <w:tbl>
      <w:tblPr>
        <w:tblW w:w="9016" w:type="dxa"/>
        <w:tblCellMar>
          <w:left w:w="10" w:type="dxa"/>
          <w:right w:w="10" w:type="dxa"/>
        </w:tblCellMar>
        <w:tblLook w:val="04A0" w:firstRow="1" w:lastRow="0" w:firstColumn="1" w:lastColumn="0" w:noHBand="0" w:noVBand="1"/>
      </w:tblPr>
      <w:tblGrid>
        <w:gridCol w:w="2235"/>
        <w:gridCol w:w="6781"/>
      </w:tblGrid>
      <w:tr w:rsidR="005E51D3" w:rsidRPr="00AB25BA" w14:paraId="334AF31A"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02989B4" w14:textId="77777777" w:rsidR="005E51D3" w:rsidRPr="00AB25BA" w:rsidRDefault="0091261A">
            <w:pPr>
              <w:spacing w:after="0"/>
              <w:rPr>
                <w:rFonts w:ascii="Arial" w:hAnsi="Arial" w:cs="Arial"/>
                <w:color w:val="FFFFFF"/>
                <w:sz w:val="20"/>
                <w:szCs w:val="20"/>
              </w:rPr>
            </w:pPr>
            <w:r w:rsidRPr="00AB25BA">
              <w:rPr>
                <w:rFonts w:ascii="Arial" w:hAnsi="Arial" w:cs="Arial"/>
                <w:color w:val="FFFFFF"/>
                <w:sz w:val="20"/>
                <w:szCs w:val="20"/>
              </w:rPr>
              <w:t xml:space="preserve">Role Title </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45E4F" w14:textId="77777777" w:rsidR="005E51D3" w:rsidRPr="00AB25BA" w:rsidRDefault="00AE2F99" w:rsidP="00DD41CC">
            <w:pPr>
              <w:spacing w:after="0"/>
              <w:rPr>
                <w:rFonts w:ascii="Arial" w:hAnsi="Arial" w:cs="Arial"/>
                <w:sz w:val="20"/>
                <w:szCs w:val="20"/>
              </w:rPr>
            </w:pPr>
            <w:r w:rsidRPr="00AB25BA">
              <w:rPr>
                <w:rFonts w:ascii="Arial" w:hAnsi="Arial" w:cs="Arial"/>
                <w:sz w:val="20"/>
                <w:szCs w:val="20"/>
              </w:rPr>
              <w:t>Networking Sales Specialist</w:t>
            </w:r>
          </w:p>
          <w:p w14:paraId="5AF2E513" w14:textId="77777777" w:rsidR="00DD41CC" w:rsidRPr="00AB25BA" w:rsidRDefault="00DD41CC" w:rsidP="00DD41CC">
            <w:pPr>
              <w:spacing w:after="0"/>
              <w:rPr>
                <w:rFonts w:ascii="Arial" w:hAnsi="Arial" w:cs="Arial"/>
                <w:sz w:val="20"/>
                <w:szCs w:val="20"/>
              </w:rPr>
            </w:pPr>
          </w:p>
        </w:tc>
      </w:tr>
      <w:tr w:rsidR="005E51D3" w:rsidRPr="00AB25BA" w14:paraId="5BF7E7B9" w14:textId="77777777" w:rsidTr="00443DDF">
        <w:trPr>
          <w:trHeight w:val="425"/>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D5D072F" w14:textId="77777777" w:rsidR="000F705D" w:rsidRPr="00AB25BA" w:rsidRDefault="000F705D">
            <w:pPr>
              <w:spacing w:after="0"/>
              <w:rPr>
                <w:rFonts w:ascii="Arial" w:hAnsi="Arial" w:cs="Arial"/>
                <w:color w:val="FFFFFF"/>
                <w:sz w:val="20"/>
                <w:szCs w:val="20"/>
              </w:rPr>
            </w:pPr>
          </w:p>
          <w:p w14:paraId="54E96EA3" w14:textId="77777777" w:rsidR="005E51D3" w:rsidRPr="00AB25BA" w:rsidRDefault="0091261A">
            <w:pPr>
              <w:spacing w:after="0"/>
              <w:rPr>
                <w:rFonts w:ascii="Arial" w:hAnsi="Arial" w:cs="Arial"/>
                <w:color w:val="FFFFFF"/>
                <w:sz w:val="20"/>
                <w:szCs w:val="20"/>
              </w:rPr>
            </w:pPr>
            <w:r w:rsidRPr="00AB25BA">
              <w:rPr>
                <w:rFonts w:ascii="Arial" w:hAnsi="Arial" w:cs="Arial"/>
                <w:color w:val="FFFFFF"/>
                <w:sz w:val="20"/>
                <w:szCs w:val="20"/>
              </w:rPr>
              <w:t>Function &amp; Dept.</w:t>
            </w:r>
          </w:p>
          <w:p w14:paraId="1A4657E1" w14:textId="77777777" w:rsidR="005E51D3" w:rsidRPr="00AB25BA" w:rsidRDefault="005E51D3">
            <w:pPr>
              <w:spacing w:after="0"/>
              <w:rPr>
                <w:rFonts w:ascii="Arial" w:hAnsi="Arial" w:cs="Arial"/>
                <w:color w:val="FFFFFF"/>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62576" w14:textId="77777777" w:rsidR="00AE2F99" w:rsidRPr="00AB25BA" w:rsidRDefault="00AE2F99">
            <w:pPr>
              <w:rPr>
                <w:rFonts w:ascii="Arial" w:hAnsi="Arial" w:cs="Arial"/>
                <w:sz w:val="20"/>
                <w:szCs w:val="20"/>
              </w:rPr>
            </w:pPr>
            <w:r w:rsidRPr="00AB25BA">
              <w:rPr>
                <w:rFonts w:ascii="Arial" w:hAnsi="Arial" w:cs="Arial"/>
                <w:sz w:val="20"/>
                <w:szCs w:val="20"/>
              </w:rPr>
              <w:t>Enterprise BU</w:t>
            </w:r>
          </w:p>
        </w:tc>
      </w:tr>
      <w:tr w:rsidR="005E51D3" w:rsidRPr="00AB25BA" w14:paraId="4D9515E8"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0818577" w14:textId="77777777" w:rsidR="005E51D3" w:rsidRPr="00AB25BA" w:rsidRDefault="0091261A">
            <w:pPr>
              <w:spacing w:after="0"/>
              <w:rPr>
                <w:rFonts w:ascii="Arial" w:hAnsi="Arial" w:cs="Arial"/>
                <w:color w:val="FFFFFF"/>
                <w:sz w:val="20"/>
                <w:szCs w:val="20"/>
              </w:rPr>
            </w:pPr>
            <w:r w:rsidRPr="00AB25BA">
              <w:rPr>
                <w:rFonts w:ascii="Arial" w:hAnsi="Arial" w:cs="Arial"/>
                <w:color w:val="FFFFFF"/>
                <w:sz w:val="20"/>
                <w:szCs w:val="20"/>
              </w:rPr>
              <w:t>Career Growth Level</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9F73B" w14:textId="77777777" w:rsidR="005E51D3" w:rsidRPr="00AB25BA" w:rsidRDefault="006507E0">
            <w:pPr>
              <w:spacing w:after="0"/>
              <w:rPr>
                <w:rFonts w:ascii="Arial" w:hAnsi="Arial" w:cs="Arial"/>
                <w:sz w:val="20"/>
                <w:szCs w:val="20"/>
              </w:rPr>
            </w:pPr>
            <w:r w:rsidRPr="00AB25BA">
              <w:rPr>
                <w:rFonts w:ascii="Arial" w:hAnsi="Arial" w:cs="Arial"/>
                <w:sz w:val="20"/>
                <w:szCs w:val="20"/>
              </w:rPr>
              <w:t>Collaborating &amp; providing Technical Knowledge</w:t>
            </w:r>
            <w:r w:rsidR="002F0803" w:rsidRPr="00AB25BA">
              <w:rPr>
                <w:rFonts w:ascii="Arial" w:hAnsi="Arial" w:cs="Arial"/>
                <w:sz w:val="20"/>
                <w:szCs w:val="20"/>
              </w:rPr>
              <w:t xml:space="preserve"> (</w:t>
            </w:r>
            <w:r w:rsidRPr="00AB25BA">
              <w:rPr>
                <w:rFonts w:ascii="Arial" w:hAnsi="Arial" w:cs="Arial"/>
                <w:sz w:val="20"/>
                <w:szCs w:val="20"/>
              </w:rPr>
              <w:t>E</w:t>
            </w:r>
            <w:r w:rsidR="002F0803" w:rsidRPr="00AB25BA">
              <w:rPr>
                <w:rFonts w:ascii="Arial" w:hAnsi="Arial" w:cs="Arial"/>
                <w:sz w:val="20"/>
                <w:szCs w:val="20"/>
              </w:rPr>
              <w:t xml:space="preserve">) </w:t>
            </w:r>
          </w:p>
          <w:p w14:paraId="11BE5379" w14:textId="77777777" w:rsidR="005E51D3" w:rsidRPr="00AB25BA" w:rsidRDefault="005E51D3">
            <w:pPr>
              <w:spacing w:after="0"/>
              <w:rPr>
                <w:rFonts w:ascii="Arial" w:hAnsi="Arial" w:cs="Arial"/>
                <w:sz w:val="20"/>
                <w:szCs w:val="20"/>
              </w:rPr>
            </w:pPr>
          </w:p>
        </w:tc>
      </w:tr>
      <w:tr w:rsidR="005E51D3" w:rsidRPr="00AB25BA" w14:paraId="723471D8"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B765406" w14:textId="77777777" w:rsidR="000F705D" w:rsidRPr="00AB25BA" w:rsidRDefault="000F705D">
            <w:pPr>
              <w:spacing w:after="0"/>
              <w:rPr>
                <w:rFonts w:ascii="Arial" w:hAnsi="Arial" w:cs="Arial"/>
                <w:color w:val="FFFFFF"/>
                <w:sz w:val="20"/>
                <w:szCs w:val="20"/>
              </w:rPr>
            </w:pPr>
          </w:p>
          <w:p w14:paraId="358255DA" w14:textId="77777777" w:rsidR="005E51D3" w:rsidRPr="00AB25BA" w:rsidRDefault="0091261A">
            <w:pPr>
              <w:spacing w:after="0"/>
              <w:rPr>
                <w:rFonts w:ascii="Arial" w:hAnsi="Arial" w:cs="Arial"/>
                <w:color w:val="FFFFFF"/>
                <w:sz w:val="20"/>
                <w:szCs w:val="20"/>
              </w:rPr>
            </w:pPr>
            <w:r w:rsidRPr="00AB25BA">
              <w:rPr>
                <w:rFonts w:ascii="Arial" w:hAnsi="Arial" w:cs="Arial"/>
                <w:color w:val="FFFFFF"/>
                <w:sz w:val="20"/>
                <w:szCs w:val="20"/>
              </w:rPr>
              <w:t xml:space="preserve">CGP Descriptor </w:t>
            </w:r>
          </w:p>
          <w:p w14:paraId="642466C8" w14:textId="77777777" w:rsidR="005E51D3" w:rsidRPr="00AB25BA" w:rsidRDefault="005E51D3">
            <w:pPr>
              <w:spacing w:after="0"/>
              <w:rPr>
                <w:rFonts w:ascii="Arial" w:hAnsi="Arial" w:cs="Arial"/>
                <w:color w:val="FFFFFF"/>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7F7A5" w14:textId="5D45B5AE" w:rsidR="005E51D3" w:rsidRPr="00AB25BA" w:rsidRDefault="006507E0" w:rsidP="00443DDF">
            <w:pPr>
              <w:spacing w:after="0"/>
              <w:rPr>
                <w:rFonts w:ascii="Arial" w:hAnsi="Arial" w:cs="Arial"/>
                <w:sz w:val="20"/>
                <w:szCs w:val="20"/>
              </w:rPr>
            </w:pPr>
            <w:r w:rsidRPr="00AB25BA">
              <w:rPr>
                <w:rFonts w:ascii="Arial" w:hAnsi="Arial" w:cs="Arial"/>
                <w:sz w:val="20"/>
                <w:szCs w:val="20"/>
              </w:rPr>
              <w:t xml:space="preserve">Specialist team members with experience of specific fields, may have some involvement in amending and constructing processes to criteria. Technically or </w:t>
            </w:r>
            <w:r w:rsidR="008A50E9">
              <w:rPr>
                <w:rFonts w:ascii="Arial" w:hAnsi="Arial" w:cs="Arial"/>
                <w:sz w:val="20"/>
                <w:szCs w:val="20"/>
              </w:rPr>
              <w:t>o</w:t>
            </w:r>
            <w:r w:rsidRPr="00AB25BA">
              <w:rPr>
                <w:rFonts w:ascii="Arial" w:hAnsi="Arial" w:cs="Arial"/>
                <w:sz w:val="20"/>
                <w:szCs w:val="20"/>
              </w:rPr>
              <w:t>perationally knowledgeable in a defined field or, may have responsibility for key customer engagement activity</w:t>
            </w:r>
          </w:p>
        </w:tc>
      </w:tr>
      <w:tr w:rsidR="005E51D3" w:rsidRPr="00AB25BA" w14:paraId="371EB4C8"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10063CD" w14:textId="77777777" w:rsidR="005E51D3" w:rsidRPr="00AB25BA" w:rsidRDefault="0091261A">
            <w:pPr>
              <w:spacing w:after="0"/>
              <w:rPr>
                <w:rFonts w:ascii="Arial" w:hAnsi="Arial" w:cs="Arial"/>
                <w:color w:val="FFFFFF"/>
                <w:sz w:val="20"/>
                <w:szCs w:val="20"/>
              </w:rPr>
            </w:pPr>
            <w:r w:rsidRPr="00AB25BA">
              <w:rPr>
                <w:rFonts w:ascii="Arial" w:hAnsi="Arial" w:cs="Arial"/>
                <w:color w:val="FFFFFF"/>
                <w:sz w:val="20"/>
                <w:szCs w:val="20"/>
              </w:rPr>
              <w:t xml:space="preserve">Team </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1A4E2" w14:textId="77777777" w:rsidR="00AE2F99" w:rsidRPr="00AB25BA" w:rsidRDefault="00AE2F99">
            <w:pPr>
              <w:spacing w:after="0"/>
              <w:rPr>
                <w:rFonts w:ascii="Arial" w:hAnsi="Arial" w:cs="Arial"/>
                <w:sz w:val="20"/>
                <w:szCs w:val="20"/>
              </w:rPr>
            </w:pPr>
          </w:p>
          <w:p w14:paraId="451F6424" w14:textId="77777777" w:rsidR="005E51D3" w:rsidRPr="00AB25BA" w:rsidRDefault="00AE2F99">
            <w:pPr>
              <w:spacing w:after="0"/>
              <w:rPr>
                <w:rFonts w:ascii="Arial" w:hAnsi="Arial" w:cs="Arial"/>
                <w:sz w:val="20"/>
                <w:szCs w:val="20"/>
              </w:rPr>
            </w:pPr>
            <w:r w:rsidRPr="00AB25BA">
              <w:rPr>
                <w:rFonts w:ascii="Arial" w:hAnsi="Arial" w:cs="Arial"/>
                <w:sz w:val="20"/>
                <w:szCs w:val="20"/>
              </w:rPr>
              <w:t>Networking Team</w:t>
            </w:r>
          </w:p>
          <w:p w14:paraId="6051A473" w14:textId="77777777" w:rsidR="005E51D3" w:rsidRPr="00AB25BA" w:rsidRDefault="005E51D3">
            <w:pPr>
              <w:spacing w:after="0"/>
              <w:rPr>
                <w:rFonts w:ascii="Arial" w:hAnsi="Arial" w:cs="Arial"/>
                <w:sz w:val="20"/>
                <w:szCs w:val="20"/>
              </w:rPr>
            </w:pPr>
          </w:p>
        </w:tc>
      </w:tr>
      <w:tr w:rsidR="005E51D3" w:rsidRPr="00AB25BA" w14:paraId="24F8B4AC"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00A30CD" w14:textId="77777777" w:rsidR="005E51D3" w:rsidRPr="00AB25BA" w:rsidRDefault="0091261A">
            <w:pPr>
              <w:spacing w:after="0"/>
              <w:rPr>
                <w:rFonts w:ascii="Arial" w:hAnsi="Arial" w:cs="Arial"/>
                <w:color w:val="FFFFFF"/>
                <w:sz w:val="20"/>
                <w:szCs w:val="20"/>
              </w:rPr>
            </w:pPr>
            <w:r w:rsidRPr="00AB25BA">
              <w:rPr>
                <w:rFonts w:ascii="Arial" w:hAnsi="Arial" w:cs="Arial"/>
                <w:color w:val="FFFFFF"/>
                <w:sz w:val="20"/>
                <w:szCs w:val="20"/>
              </w:rPr>
              <w:t>Reports to</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F01A4" w14:textId="273D8989" w:rsidR="005E51D3" w:rsidRPr="00AB25BA" w:rsidRDefault="008A50E9" w:rsidP="002F0803">
            <w:pPr>
              <w:spacing w:after="0"/>
              <w:rPr>
                <w:rFonts w:ascii="Arial" w:hAnsi="Arial" w:cs="Arial"/>
                <w:sz w:val="20"/>
                <w:szCs w:val="20"/>
              </w:rPr>
            </w:pPr>
            <w:r>
              <w:rPr>
                <w:rFonts w:ascii="Arial" w:hAnsi="Arial" w:cs="Arial"/>
                <w:sz w:val="20"/>
                <w:szCs w:val="20"/>
              </w:rPr>
              <w:t>Public Sector Sales Manager - Networking</w:t>
            </w:r>
          </w:p>
          <w:p w14:paraId="7EEEA9E5" w14:textId="77777777" w:rsidR="002F0803" w:rsidRPr="00AB25BA" w:rsidRDefault="002F0803" w:rsidP="002F0803">
            <w:pPr>
              <w:spacing w:after="0"/>
              <w:rPr>
                <w:rFonts w:ascii="Arial" w:hAnsi="Arial" w:cs="Arial"/>
                <w:sz w:val="20"/>
                <w:szCs w:val="20"/>
              </w:rPr>
            </w:pPr>
          </w:p>
        </w:tc>
      </w:tr>
      <w:tr w:rsidR="005E51D3" w:rsidRPr="00AB25BA" w14:paraId="50F97432" w14:textId="77777777" w:rsidTr="00443DDF">
        <w:trPr>
          <w:trHeight w:val="356"/>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437F556" w14:textId="77777777" w:rsidR="005E51D3" w:rsidRPr="00AB25BA" w:rsidRDefault="0091261A">
            <w:pPr>
              <w:spacing w:after="0"/>
              <w:rPr>
                <w:rFonts w:ascii="Arial" w:hAnsi="Arial" w:cs="Arial"/>
                <w:color w:val="FFFFFF"/>
                <w:sz w:val="20"/>
                <w:szCs w:val="20"/>
              </w:rPr>
            </w:pPr>
            <w:r w:rsidRPr="00AB25BA">
              <w:rPr>
                <w:rFonts w:ascii="Arial" w:hAnsi="Arial" w:cs="Arial"/>
                <w:color w:val="FFFFFF"/>
                <w:sz w:val="20"/>
                <w:szCs w:val="20"/>
              </w:rPr>
              <w:t xml:space="preserve">Role Purpose </w:t>
            </w:r>
          </w:p>
          <w:p w14:paraId="21CBCFB1" w14:textId="77777777" w:rsidR="005E51D3" w:rsidRPr="00AB25BA" w:rsidRDefault="005E51D3">
            <w:pPr>
              <w:spacing w:after="0"/>
              <w:rPr>
                <w:rFonts w:ascii="Arial" w:hAnsi="Arial" w:cs="Arial"/>
                <w:color w:val="FFFFFF"/>
                <w:sz w:val="20"/>
                <w:szCs w:val="20"/>
              </w:rPr>
            </w:pPr>
          </w:p>
          <w:p w14:paraId="22EB7F10" w14:textId="77777777" w:rsidR="005E51D3" w:rsidRPr="00AB25BA" w:rsidRDefault="005E51D3">
            <w:pPr>
              <w:spacing w:after="0"/>
              <w:rPr>
                <w:rFonts w:ascii="Arial" w:hAnsi="Arial" w:cs="Arial"/>
                <w:color w:val="FFFFFF"/>
                <w:sz w:val="20"/>
                <w:szCs w:val="20"/>
              </w:rPr>
            </w:pPr>
          </w:p>
          <w:p w14:paraId="3F764069" w14:textId="77777777" w:rsidR="005E51D3" w:rsidRPr="00AB25BA" w:rsidRDefault="005E51D3">
            <w:pPr>
              <w:spacing w:after="0"/>
              <w:rPr>
                <w:rFonts w:ascii="Arial" w:hAnsi="Arial" w:cs="Arial"/>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1CD71" w14:textId="77777777" w:rsidR="005E51D3" w:rsidRPr="00AB25BA" w:rsidRDefault="00AE2F99">
            <w:pPr>
              <w:spacing w:after="0"/>
              <w:rPr>
                <w:rFonts w:ascii="Arial" w:hAnsi="Arial" w:cs="Arial"/>
                <w:sz w:val="20"/>
                <w:szCs w:val="20"/>
              </w:rPr>
            </w:pPr>
            <w:r w:rsidRPr="00AB25BA">
              <w:rPr>
                <w:rFonts w:ascii="Arial" w:hAnsi="Arial" w:cs="Arial"/>
                <w:sz w:val="20"/>
                <w:szCs w:val="20"/>
              </w:rPr>
              <w:t>We are looking to increase our footprint in networking and security within our existing customers and new customers within the business. The role will provide a specialist sales function to the account management teams and specifically drive business in local area networking, wireless, network security, WAN and Data Centre networking technologies across key vendors including Cisco, Aruba and Juniper</w:t>
            </w:r>
          </w:p>
          <w:p w14:paraId="128344F7" w14:textId="77777777" w:rsidR="005E51D3" w:rsidRPr="00AB25BA" w:rsidRDefault="005E51D3">
            <w:pPr>
              <w:spacing w:after="0"/>
              <w:rPr>
                <w:rFonts w:ascii="Arial" w:hAnsi="Arial" w:cs="Arial"/>
                <w:sz w:val="20"/>
                <w:szCs w:val="20"/>
              </w:rPr>
            </w:pPr>
          </w:p>
        </w:tc>
      </w:tr>
      <w:tr w:rsidR="005E51D3" w:rsidRPr="00AB25BA" w14:paraId="2B4253F8" w14:textId="77777777" w:rsidTr="00443DDF">
        <w:trPr>
          <w:trHeight w:val="356"/>
        </w:trPr>
        <w:tc>
          <w:tcPr>
            <w:tcW w:w="2235" w:type="dxa"/>
            <w:tcBorders>
              <w:top w:val="single" w:sz="4" w:space="0" w:color="000000"/>
            </w:tcBorders>
            <w:shd w:val="clear" w:color="auto" w:fill="FFFFFF"/>
            <w:tcMar>
              <w:top w:w="0" w:type="dxa"/>
              <w:left w:w="108" w:type="dxa"/>
              <w:bottom w:w="0" w:type="dxa"/>
              <w:right w:w="108" w:type="dxa"/>
            </w:tcMar>
          </w:tcPr>
          <w:p w14:paraId="0CEB9269" w14:textId="77777777" w:rsidR="005E51D3" w:rsidRPr="00AB25BA" w:rsidRDefault="005E51D3">
            <w:pPr>
              <w:spacing w:after="0"/>
              <w:rPr>
                <w:rFonts w:ascii="Arial" w:hAnsi="Arial" w:cs="Arial"/>
                <w:color w:val="FFFFFF"/>
                <w:sz w:val="20"/>
                <w:szCs w:val="20"/>
              </w:rPr>
            </w:pPr>
          </w:p>
        </w:tc>
        <w:tc>
          <w:tcPr>
            <w:tcW w:w="6781" w:type="dxa"/>
            <w:tcBorders>
              <w:top w:val="single" w:sz="4" w:space="0" w:color="000000"/>
            </w:tcBorders>
            <w:shd w:val="clear" w:color="auto" w:fill="FFFFFF"/>
            <w:tcMar>
              <w:top w:w="0" w:type="dxa"/>
              <w:left w:w="108" w:type="dxa"/>
              <w:bottom w:w="0" w:type="dxa"/>
              <w:right w:w="108" w:type="dxa"/>
            </w:tcMar>
          </w:tcPr>
          <w:p w14:paraId="445C7D5E" w14:textId="77777777" w:rsidR="005E51D3" w:rsidRPr="00AB25BA" w:rsidRDefault="005E51D3">
            <w:pPr>
              <w:spacing w:after="0"/>
              <w:rPr>
                <w:rFonts w:ascii="Arial" w:hAnsi="Arial" w:cs="Arial"/>
                <w:sz w:val="20"/>
                <w:szCs w:val="20"/>
              </w:rPr>
            </w:pPr>
          </w:p>
        </w:tc>
      </w:tr>
      <w:tr w:rsidR="005E51D3" w:rsidRPr="00AB25BA" w14:paraId="5B8CA2F4" w14:textId="77777777" w:rsidTr="000973A6">
        <w:tc>
          <w:tcPr>
            <w:tcW w:w="9016" w:type="dxa"/>
            <w:gridSpan w:val="2"/>
            <w:tcBorders>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A9C1C40" w14:textId="77777777" w:rsidR="005E51D3" w:rsidRPr="00AB25BA" w:rsidRDefault="0091261A">
            <w:pPr>
              <w:spacing w:after="0"/>
              <w:rPr>
                <w:rFonts w:ascii="Arial" w:hAnsi="Arial" w:cs="Arial"/>
                <w:color w:val="FFFFFF"/>
                <w:sz w:val="20"/>
                <w:szCs w:val="20"/>
              </w:rPr>
            </w:pPr>
            <w:r w:rsidRPr="00AB25BA">
              <w:rPr>
                <w:rFonts w:ascii="Arial" w:hAnsi="Arial" w:cs="Arial"/>
                <w:color w:val="FFFFFF"/>
                <w:sz w:val="20"/>
                <w:szCs w:val="20"/>
              </w:rPr>
              <w:t xml:space="preserve">Key Responsibilities </w:t>
            </w:r>
          </w:p>
          <w:p w14:paraId="41F47DD8" w14:textId="77777777" w:rsidR="005E51D3" w:rsidRPr="00AB25BA" w:rsidRDefault="005E51D3">
            <w:pPr>
              <w:spacing w:after="0"/>
              <w:rPr>
                <w:rFonts w:ascii="Arial" w:hAnsi="Arial" w:cs="Arial"/>
                <w:sz w:val="20"/>
                <w:szCs w:val="20"/>
              </w:rPr>
            </w:pPr>
          </w:p>
        </w:tc>
      </w:tr>
      <w:tr w:rsidR="008B265E" w:rsidRPr="00AB25BA" w14:paraId="6E858D3C" w14:textId="77777777" w:rsidTr="006D0BA1">
        <w:trPr>
          <w:trHeight w:val="4973"/>
        </w:trPr>
        <w:tc>
          <w:tcPr>
            <w:tcW w:w="9016"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3D546287" w14:textId="77777777" w:rsidR="00AE2F99" w:rsidRPr="00AB25BA" w:rsidRDefault="00AE2F99" w:rsidP="00AE2F99">
            <w:pPr>
              <w:pStyle w:val="ListParagraph"/>
              <w:numPr>
                <w:ilvl w:val="0"/>
                <w:numId w:val="2"/>
              </w:numPr>
              <w:rPr>
                <w:rFonts w:ascii="Arial" w:hAnsi="Arial" w:cs="Arial"/>
                <w:color w:val="262626"/>
                <w:sz w:val="20"/>
                <w:szCs w:val="20"/>
              </w:rPr>
            </w:pPr>
            <w:r w:rsidRPr="00AB25BA">
              <w:rPr>
                <w:rFonts w:ascii="Arial" w:hAnsi="Arial" w:cs="Arial"/>
                <w:color w:val="262626"/>
                <w:sz w:val="20"/>
                <w:szCs w:val="20"/>
              </w:rPr>
              <w:t>Provide specialist resource to the business in the provision of solutions to customers based on LAN, Wireless, Security, WAN and Data Centre Networking and cellular Technologies.</w:t>
            </w:r>
          </w:p>
          <w:p w14:paraId="6954A07E" w14:textId="77777777" w:rsidR="00AE2F99" w:rsidRPr="00AB25BA" w:rsidRDefault="00AE2F99" w:rsidP="00AE2F99">
            <w:pPr>
              <w:pStyle w:val="ListParagraph"/>
              <w:rPr>
                <w:rFonts w:ascii="Arial" w:hAnsi="Arial" w:cs="Arial"/>
                <w:color w:val="262626"/>
                <w:sz w:val="20"/>
                <w:szCs w:val="20"/>
              </w:rPr>
            </w:pPr>
          </w:p>
          <w:p w14:paraId="6E9DFE9A" w14:textId="77777777" w:rsidR="00AE2F99" w:rsidRPr="00AB25BA" w:rsidRDefault="00AB25BA" w:rsidP="00AE2F99">
            <w:pPr>
              <w:pStyle w:val="ListParagraph"/>
              <w:numPr>
                <w:ilvl w:val="0"/>
                <w:numId w:val="2"/>
              </w:numPr>
              <w:rPr>
                <w:rFonts w:ascii="Arial" w:hAnsi="Arial" w:cs="Arial"/>
                <w:color w:val="262626"/>
                <w:sz w:val="20"/>
                <w:szCs w:val="20"/>
              </w:rPr>
            </w:pPr>
            <w:r>
              <w:rPr>
                <w:rFonts w:ascii="Arial" w:hAnsi="Arial" w:cs="Arial"/>
                <w:color w:val="262626"/>
                <w:sz w:val="20"/>
                <w:szCs w:val="20"/>
              </w:rPr>
              <w:t>Work</w:t>
            </w:r>
            <w:r w:rsidR="00AE2F99" w:rsidRPr="00AB25BA">
              <w:rPr>
                <w:rFonts w:ascii="Arial" w:hAnsi="Arial" w:cs="Arial"/>
                <w:color w:val="262626"/>
                <w:sz w:val="20"/>
                <w:szCs w:val="20"/>
              </w:rPr>
              <w:t xml:space="preserve"> with colleagues and customers to drive the overall number</w:t>
            </w:r>
          </w:p>
          <w:p w14:paraId="3E3D4B50" w14:textId="77777777" w:rsidR="00AE2F99" w:rsidRPr="00AB25BA" w:rsidRDefault="00AE2F99" w:rsidP="00AE2F99">
            <w:pPr>
              <w:pStyle w:val="ListParagraph"/>
              <w:rPr>
                <w:rFonts w:ascii="Arial" w:hAnsi="Arial" w:cs="Arial"/>
                <w:color w:val="262626"/>
                <w:sz w:val="20"/>
                <w:szCs w:val="20"/>
              </w:rPr>
            </w:pPr>
          </w:p>
          <w:p w14:paraId="507F0F28" w14:textId="77777777" w:rsidR="00AE2F99" w:rsidRPr="00AB25BA" w:rsidRDefault="00AE2F99" w:rsidP="00AE2F99">
            <w:pPr>
              <w:pStyle w:val="ListParagraph"/>
              <w:numPr>
                <w:ilvl w:val="0"/>
                <w:numId w:val="2"/>
              </w:numPr>
              <w:rPr>
                <w:rFonts w:ascii="Arial" w:hAnsi="Arial" w:cs="Arial"/>
                <w:color w:val="262626"/>
                <w:sz w:val="20"/>
                <w:szCs w:val="20"/>
              </w:rPr>
            </w:pPr>
            <w:r w:rsidRPr="00AB25BA">
              <w:rPr>
                <w:rFonts w:ascii="Arial" w:hAnsi="Arial" w:cs="Arial"/>
                <w:color w:val="262626"/>
                <w:sz w:val="20"/>
                <w:szCs w:val="20"/>
              </w:rPr>
              <w:t>Provide support for on-site customer meetings</w:t>
            </w:r>
          </w:p>
          <w:p w14:paraId="35755C3B" w14:textId="77777777" w:rsidR="00AE2F99" w:rsidRPr="00AB25BA" w:rsidRDefault="00AE2F99" w:rsidP="00AE2F99">
            <w:pPr>
              <w:pStyle w:val="ListParagraph"/>
              <w:rPr>
                <w:rFonts w:ascii="Arial" w:hAnsi="Arial" w:cs="Arial"/>
                <w:color w:val="262626"/>
                <w:sz w:val="20"/>
                <w:szCs w:val="20"/>
              </w:rPr>
            </w:pPr>
          </w:p>
          <w:p w14:paraId="72601015" w14:textId="77777777" w:rsidR="00AE2F99" w:rsidRPr="00AB25BA" w:rsidRDefault="00AE2F99" w:rsidP="00AE2F99">
            <w:pPr>
              <w:pStyle w:val="ListParagraph"/>
              <w:numPr>
                <w:ilvl w:val="0"/>
                <w:numId w:val="2"/>
              </w:numPr>
              <w:rPr>
                <w:rFonts w:ascii="Arial" w:hAnsi="Arial" w:cs="Arial"/>
                <w:color w:val="262626"/>
                <w:sz w:val="20"/>
                <w:szCs w:val="20"/>
              </w:rPr>
            </w:pPr>
            <w:r w:rsidRPr="00AB25BA">
              <w:rPr>
                <w:rFonts w:ascii="Arial" w:hAnsi="Arial" w:cs="Arial"/>
                <w:color w:val="262626"/>
                <w:sz w:val="20"/>
                <w:szCs w:val="20"/>
              </w:rPr>
              <w:t>Provide pricing and proposals to customers against their specific requirements</w:t>
            </w:r>
          </w:p>
          <w:p w14:paraId="6A55EEDC" w14:textId="77777777" w:rsidR="00AE2F99" w:rsidRPr="00AB25BA" w:rsidRDefault="00AE2F99" w:rsidP="00AE2F99">
            <w:pPr>
              <w:pStyle w:val="ListParagraph"/>
              <w:rPr>
                <w:rFonts w:ascii="Arial" w:hAnsi="Arial" w:cs="Arial"/>
                <w:color w:val="262626"/>
                <w:sz w:val="20"/>
                <w:szCs w:val="20"/>
              </w:rPr>
            </w:pPr>
          </w:p>
          <w:p w14:paraId="7DB96A39" w14:textId="77777777" w:rsidR="00AE2F99" w:rsidRPr="00AB25BA" w:rsidRDefault="00AE2F99" w:rsidP="00AE2F99">
            <w:pPr>
              <w:pStyle w:val="ListParagraph"/>
              <w:numPr>
                <w:ilvl w:val="0"/>
                <w:numId w:val="2"/>
              </w:numPr>
              <w:rPr>
                <w:rFonts w:ascii="Arial" w:hAnsi="Arial" w:cs="Arial"/>
                <w:color w:val="262626"/>
                <w:sz w:val="20"/>
                <w:szCs w:val="20"/>
              </w:rPr>
            </w:pPr>
            <w:r w:rsidRPr="00AB25BA">
              <w:rPr>
                <w:rFonts w:ascii="Arial" w:hAnsi="Arial" w:cs="Arial"/>
                <w:color w:val="262626"/>
                <w:sz w:val="20"/>
                <w:szCs w:val="20"/>
              </w:rPr>
              <w:t>Take a proactive role in driving, developing and delivering your business.</w:t>
            </w:r>
          </w:p>
          <w:p w14:paraId="4D2D1A05" w14:textId="77777777" w:rsidR="00AE2F99" w:rsidRPr="00AB25BA" w:rsidRDefault="00AE2F99" w:rsidP="00AE2F99">
            <w:pPr>
              <w:pStyle w:val="ListParagraph"/>
              <w:rPr>
                <w:rFonts w:ascii="Arial" w:hAnsi="Arial" w:cs="Arial"/>
                <w:color w:val="262626"/>
                <w:sz w:val="20"/>
                <w:szCs w:val="20"/>
              </w:rPr>
            </w:pPr>
          </w:p>
          <w:p w14:paraId="564C21D5" w14:textId="1FE62CFA" w:rsidR="00AE2F99" w:rsidRPr="00AB25BA" w:rsidRDefault="00AE2F99" w:rsidP="00AE2F99">
            <w:pPr>
              <w:pStyle w:val="ListParagraph"/>
              <w:numPr>
                <w:ilvl w:val="0"/>
                <w:numId w:val="2"/>
              </w:numPr>
              <w:rPr>
                <w:rFonts w:ascii="Arial" w:hAnsi="Arial" w:cs="Arial"/>
                <w:color w:val="262626"/>
                <w:sz w:val="20"/>
                <w:szCs w:val="20"/>
              </w:rPr>
            </w:pPr>
            <w:r w:rsidRPr="00AB25BA">
              <w:rPr>
                <w:rFonts w:ascii="Arial" w:hAnsi="Arial" w:cs="Arial"/>
                <w:color w:val="262626"/>
                <w:sz w:val="20"/>
                <w:szCs w:val="20"/>
              </w:rPr>
              <w:t xml:space="preserve">New </w:t>
            </w:r>
            <w:r w:rsidR="008A50E9">
              <w:rPr>
                <w:rFonts w:ascii="Arial" w:hAnsi="Arial" w:cs="Arial"/>
                <w:color w:val="262626"/>
                <w:sz w:val="20"/>
                <w:szCs w:val="20"/>
              </w:rPr>
              <w:t>b</w:t>
            </w:r>
            <w:r w:rsidRPr="00AB25BA">
              <w:rPr>
                <w:rFonts w:ascii="Arial" w:hAnsi="Arial" w:cs="Arial"/>
                <w:color w:val="262626"/>
                <w:sz w:val="20"/>
                <w:szCs w:val="20"/>
              </w:rPr>
              <w:t xml:space="preserve">usiness and </w:t>
            </w:r>
            <w:r w:rsidR="008A50E9">
              <w:rPr>
                <w:rFonts w:ascii="Arial" w:hAnsi="Arial" w:cs="Arial"/>
                <w:color w:val="262626"/>
                <w:sz w:val="20"/>
                <w:szCs w:val="20"/>
              </w:rPr>
              <w:t>e</w:t>
            </w:r>
            <w:r w:rsidRPr="00AB25BA">
              <w:rPr>
                <w:rFonts w:ascii="Arial" w:hAnsi="Arial" w:cs="Arial"/>
                <w:color w:val="262626"/>
                <w:sz w:val="20"/>
                <w:szCs w:val="20"/>
              </w:rPr>
              <w:t xml:space="preserve">xisting </w:t>
            </w:r>
            <w:r w:rsidR="008A50E9">
              <w:rPr>
                <w:rFonts w:ascii="Arial" w:hAnsi="Arial" w:cs="Arial"/>
                <w:color w:val="262626"/>
                <w:sz w:val="20"/>
                <w:szCs w:val="20"/>
              </w:rPr>
              <w:t>a</w:t>
            </w:r>
            <w:r w:rsidRPr="00AB25BA">
              <w:rPr>
                <w:rFonts w:ascii="Arial" w:hAnsi="Arial" w:cs="Arial"/>
                <w:color w:val="262626"/>
                <w:sz w:val="20"/>
                <w:szCs w:val="20"/>
              </w:rPr>
              <w:t>ccounts</w:t>
            </w:r>
          </w:p>
          <w:p w14:paraId="41BAD76C" w14:textId="77777777" w:rsidR="00AE2F99" w:rsidRPr="00AB25BA" w:rsidRDefault="00AE2F99" w:rsidP="00AE2F99">
            <w:pPr>
              <w:pStyle w:val="ListParagraph"/>
              <w:rPr>
                <w:rFonts w:ascii="Arial" w:hAnsi="Arial" w:cs="Arial"/>
                <w:color w:val="262626"/>
                <w:sz w:val="20"/>
                <w:szCs w:val="20"/>
              </w:rPr>
            </w:pPr>
          </w:p>
          <w:p w14:paraId="37E72B6B" w14:textId="77777777" w:rsidR="00AE2F99" w:rsidRPr="00AB25BA" w:rsidRDefault="00AE2F99" w:rsidP="00AE2F99">
            <w:pPr>
              <w:pStyle w:val="ListParagraph"/>
              <w:numPr>
                <w:ilvl w:val="0"/>
                <w:numId w:val="2"/>
              </w:numPr>
              <w:rPr>
                <w:rFonts w:ascii="Arial" w:hAnsi="Arial" w:cs="Arial"/>
                <w:color w:val="262626"/>
                <w:sz w:val="20"/>
                <w:szCs w:val="20"/>
              </w:rPr>
            </w:pPr>
            <w:r w:rsidRPr="00AB25BA">
              <w:rPr>
                <w:rFonts w:ascii="Arial" w:hAnsi="Arial" w:cs="Arial"/>
                <w:color w:val="262626"/>
                <w:sz w:val="20"/>
                <w:szCs w:val="20"/>
              </w:rPr>
              <w:t>Bring the customer context (i.e. budget, operational factors, business requirements) to the business allowing us to take the right decision on how to bid and provide the right solution</w:t>
            </w:r>
          </w:p>
          <w:p w14:paraId="3A7971E7" w14:textId="77777777" w:rsidR="00AE2F99" w:rsidRPr="00AB25BA" w:rsidRDefault="00AE2F99" w:rsidP="00AE2F99">
            <w:pPr>
              <w:pStyle w:val="ListParagraph"/>
              <w:rPr>
                <w:rFonts w:ascii="Arial" w:hAnsi="Arial" w:cs="Arial"/>
                <w:color w:val="262626"/>
                <w:sz w:val="20"/>
                <w:szCs w:val="20"/>
              </w:rPr>
            </w:pPr>
          </w:p>
          <w:p w14:paraId="60137013" w14:textId="77777777" w:rsidR="00AE2F99" w:rsidRPr="00AB25BA" w:rsidRDefault="00AE2F99" w:rsidP="00AE2F99">
            <w:pPr>
              <w:pStyle w:val="ListParagraph"/>
              <w:numPr>
                <w:ilvl w:val="0"/>
                <w:numId w:val="2"/>
              </w:numPr>
              <w:rPr>
                <w:rFonts w:ascii="Arial" w:hAnsi="Arial" w:cs="Arial"/>
                <w:color w:val="262626"/>
                <w:sz w:val="20"/>
                <w:szCs w:val="20"/>
              </w:rPr>
            </w:pPr>
            <w:r w:rsidRPr="00AB25BA">
              <w:rPr>
                <w:rFonts w:ascii="Arial" w:hAnsi="Arial" w:cs="Arial"/>
                <w:color w:val="262626"/>
                <w:sz w:val="20"/>
                <w:szCs w:val="20"/>
              </w:rPr>
              <w:t>Drive product, professional service and annuity-based sales</w:t>
            </w:r>
          </w:p>
          <w:p w14:paraId="64BF7BD7" w14:textId="77777777" w:rsidR="00AE2F99" w:rsidRPr="00AB25BA" w:rsidRDefault="00AE2F99" w:rsidP="00AE2F99">
            <w:pPr>
              <w:pStyle w:val="ListParagraph"/>
              <w:rPr>
                <w:rFonts w:ascii="Arial" w:hAnsi="Arial" w:cs="Arial"/>
                <w:color w:val="262626"/>
                <w:sz w:val="20"/>
                <w:szCs w:val="20"/>
              </w:rPr>
            </w:pPr>
          </w:p>
          <w:p w14:paraId="20FED960" w14:textId="77777777" w:rsidR="00AE2F99" w:rsidRPr="00AB25BA" w:rsidRDefault="00AE2F99" w:rsidP="00AE2F99">
            <w:pPr>
              <w:pStyle w:val="ListParagraph"/>
              <w:numPr>
                <w:ilvl w:val="0"/>
                <w:numId w:val="2"/>
              </w:numPr>
              <w:rPr>
                <w:rFonts w:ascii="Arial" w:hAnsi="Arial" w:cs="Arial"/>
                <w:color w:val="262626"/>
                <w:sz w:val="20"/>
                <w:szCs w:val="20"/>
              </w:rPr>
            </w:pPr>
            <w:r w:rsidRPr="00AB25BA">
              <w:rPr>
                <w:rFonts w:ascii="Arial" w:hAnsi="Arial" w:cs="Arial"/>
                <w:color w:val="262626"/>
                <w:sz w:val="20"/>
                <w:szCs w:val="20"/>
              </w:rPr>
              <w:t>Carry out training and accreditations for the vendors that reside within the BU</w:t>
            </w:r>
          </w:p>
          <w:p w14:paraId="6BE5EB6C" w14:textId="77777777" w:rsidR="008B265E" w:rsidRPr="00AB25BA" w:rsidRDefault="008B265E" w:rsidP="008B265E">
            <w:pPr>
              <w:spacing w:after="0"/>
              <w:rPr>
                <w:rFonts w:ascii="Arial" w:hAnsi="Arial" w:cs="Arial"/>
                <w:sz w:val="20"/>
                <w:szCs w:val="20"/>
              </w:rPr>
            </w:pPr>
          </w:p>
        </w:tc>
      </w:tr>
      <w:tr w:rsidR="005E51D3" w:rsidRPr="00AB25BA" w14:paraId="632228F2" w14:textId="77777777" w:rsidTr="00443DDF">
        <w:tc>
          <w:tcPr>
            <w:tcW w:w="2235" w:type="dxa"/>
            <w:tcBorders>
              <w:top w:val="single" w:sz="4" w:space="0" w:color="000000"/>
              <w:bottom w:val="single" w:sz="4" w:space="0" w:color="000000"/>
            </w:tcBorders>
            <w:shd w:val="clear" w:color="auto" w:fill="FFFFFF"/>
            <w:tcMar>
              <w:top w:w="0" w:type="dxa"/>
              <w:left w:w="108" w:type="dxa"/>
              <w:bottom w:w="0" w:type="dxa"/>
              <w:right w:w="108" w:type="dxa"/>
            </w:tcMar>
          </w:tcPr>
          <w:p w14:paraId="14883282" w14:textId="77777777" w:rsidR="005E51D3" w:rsidRPr="00AB25BA" w:rsidRDefault="005E51D3">
            <w:pPr>
              <w:spacing w:after="0"/>
              <w:rPr>
                <w:rFonts w:ascii="Arial" w:hAnsi="Arial" w:cs="Arial"/>
                <w:sz w:val="20"/>
                <w:szCs w:val="20"/>
              </w:rPr>
            </w:pPr>
          </w:p>
          <w:p w14:paraId="48065482" w14:textId="77777777" w:rsidR="008B265E" w:rsidRPr="00AB25BA" w:rsidRDefault="008B265E">
            <w:pPr>
              <w:spacing w:after="0"/>
              <w:rPr>
                <w:rFonts w:ascii="Arial" w:hAnsi="Arial" w:cs="Arial"/>
                <w:sz w:val="20"/>
                <w:szCs w:val="20"/>
              </w:rPr>
            </w:pPr>
          </w:p>
          <w:p w14:paraId="35E4CA4E" w14:textId="77777777" w:rsidR="008B265E" w:rsidRPr="00AB25BA" w:rsidRDefault="008B265E">
            <w:pPr>
              <w:spacing w:after="0"/>
              <w:rPr>
                <w:rFonts w:ascii="Arial" w:hAnsi="Arial" w:cs="Arial"/>
                <w:sz w:val="20"/>
                <w:szCs w:val="20"/>
              </w:rPr>
            </w:pPr>
          </w:p>
          <w:p w14:paraId="2531EC54" w14:textId="77777777" w:rsidR="008B265E" w:rsidRPr="00AB25BA" w:rsidRDefault="008B265E">
            <w:pPr>
              <w:spacing w:after="0"/>
              <w:rPr>
                <w:rFonts w:ascii="Arial" w:hAnsi="Arial" w:cs="Arial"/>
                <w:sz w:val="20"/>
                <w:szCs w:val="20"/>
              </w:rPr>
            </w:pPr>
          </w:p>
          <w:p w14:paraId="07440BC4" w14:textId="77777777" w:rsidR="008B265E" w:rsidRPr="00AB25BA" w:rsidRDefault="008B265E">
            <w:pPr>
              <w:spacing w:after="0"/>
              <w:rPr>
                <w:rFonts w:ascii="Arial" w:hAnsi="Arial" w:cs="Arial"/>
                <w:sz w:val="20"/>
                <w:szCs w:val="20"/>
              </w:rPr>
            </w:pPr>
          </w:p>
          <w:p w14:paraId="588408FC" w14:textId="77777777" w:rsidR="008B265E" w:rsidRPr="00AB25BA" w:rsidRDefault="008B265E">
            <w:pPr>
              <w:spacing w:after="0"/>
              <w:rPr>
                <w:rFonts w:ascii="Arial" w:hAnsi="Arial" w:cs="Arial"/>
                <w:sz w:val="20"/>
                <w:szCs w:val="20"/>
              </w:rPr>
            </w:pPr>
          </w:p>
          <w:p w14:paraId="5C59A0E2" w14:textId="77777777" w:rsidR="008B265E" w:rsidRPr="00AB25BA" w:rsidRDefault="008B265E">
            <w:pPr>
              <w:spacing w:after="0"/>
              <w:rPr>
                <w:rFonts w:ascii="Arial" w:hAnsi="Arial" w:cs="Arial"/>
                <w:sz w:val="20"/>
                <w:szCs w:val="20"/>
              </w:rPr>
            </w:pPr>
          </w:p>
          <w:p w14:paraId="757DE92C" w14:textId="77777777" w:rsidR="008B265E" w:rsidRPr="00AB25BA" w:rsidRDefault="008B265E">
            <w:pPr>
              <w:spacing w:after="0"/>
              <w:rPr>
                <w:rFonts w:ascii="Arial" w:hAnsi="Arial" w:cs="Arial"/>
                <w:sz w:val="20"/>
                <w:szCs w:val="20"/>
              </w:rPr>
            </w:pPr>
          </w:p>
        </w:tc>
        <w:tc>
          <w:tcPr>
            <w:tcW w:w="6781" w:type="dxa"/>
            <w:tcBorders>
              <w:top w:val="single" w:sz="4" w:space="0" w:color="000000"/>
              <w:bottom w:val="single" w:sz="4" w:space="0" w:color="000000"/>
            </w:tcBorders>
            <w:shd w:val="clear" w:color="auto" w:fill="FFFFFF"/>
            <w:tcMar>
              <w:top w:w="0" w:type="dxa"/>
              <w:left w:w="108" w:type="dxa"/>
              <w:bottom w:w="0" w:type="dxa"/>
              <w:right w:w="108" w:type="dxa"/>
            </w:tcMar>
          </w:tcPr>
          <w:p w14:paraId="7A672C79" w14:textId="77777777" w:rsidR="005E51D3" w:rsidRPr="00AB25BA" w:rsidRDefault="005E51D3">
            <w:pPr>
              <w:spacing w:after="0"/>
              <w:rPr>
                <w:rFonts w:ascii="Arial" w:hAnsi="Arial" w:cs="Arial"/>
                <w:sz w:val="20"/>
                <w:szCs w:val="20"/>
              </w:rPr>
            </w:pPr>
          </w:p>
        </w:tc>
      </w:tr>
      <w:tr w:rsidR="005E51D3" w:rsidRPr="00AB25BA" w14:paraId="7E66617D" w14:textId="77777777" w:rsidTr="000973A6">
        <w:tc>
          <w:tcPr>
            <w:tcW w:w="9016" w:type="dxa"/>
            <w:gridSpan w:val="2"/>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089CA05" w14:textId="77777777" w:rsidR="005E51D3" w:rsidRPr="00AB25BA" w:rsidRDefault="0091261A">
            <w:pPr>
              <w:spacing w:after="0"/>
              <w:rPr>
                <w:rFonts w:ascii="Arial" w:hAnsi="Arial" w:cs="Arial"/>
                <w:color w:val="FFFFFF"/>
                <w:sz w:val="20"/>
                <w:szCs w:val="20"/>
              </w:rPr>
            </w:pPr>
            <w:r w:rsidRPr="00AB25BA">
              <w:rPr>
                <w:rFonts w:ascii="Arial" w:hAnsi="Arial" w:cs="Arial"/>
                <w:color w:val="FFFFFF"/>
                <w:sz w:val="20"/>
                <w:szCs w:val="20"/>
              </w:rPr>
              <w:t xml:space="preserve">Person Specification </w:t>
            </w:r>
          </w:p>
          <w:p w14:paraId="3117F031" w14:textId="77777777" w:rsidR="005E51D3" w:rsidRPr="00AB25BA" w:rsidRDefault="005E51D3">
            <w:pPr>
              <w:spacing w:after="0"/>
              <w:rPr>
                <w:rFonts w:ascii="Arial" w:hAnsi="Arial" w:cs="Arial"/>
                <w:sz w:val="20"/>
                <w:szCs w:val="20"/>
              </w:rPr>
            </w:pPr>
          </w:p>
        </w:tc>
      </w:tr>
      <w:tr w:rsidR="008B265E" w:rsidRPr="00AB25BA" w14:paraId="095F8D90" w14:textId="77777777" w:rsidTr="006D0BA1">
        <w:trPr>
          <w:trHeight w:val="2980"/>
        </w:trPr>
        <w:tc>
          <w:tcPr>
            <w:tcW w:w="9016"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38B6E282" w14:textId="77777777" w:rsidR="004F7CA5" w:rsidRPr="004F7CA5" w:rsidRDefault="004F7CA5" w:rsidP="004F7CA5">
            <w:pPr>
              <w:suppressAutoHyphens w:val="0"/>
              <w:autoSpaceDN/>
              <w:spacing w:before="100" w:beforeAutospacing="1" w:after="120"/>
              <w:rPr>
                <w:rFonts w:ascii="Arial" w:eastAsia="Times New Roman" w:hAnsi="Arial" w:cs="Arial"/>
                <w:sz w:val="20"/>
                <w:szCs w:val="20"/>
                <w:lang w:eastAsia="en-GB"/>
              </w:rPr>
            </w:pPr>
            <w:r w:rsidRPr="004F7CA5">
              <w:rPr>
                <w:rFonts w:ascii="Arial" w:eastAsia="Times New Roman" w:hAnsi="Arial" w:cs="Arial"/>
                <w:b/>
                <w:bCs/>
                <w:sz w:val="20"/>
                <w:szCs w:val="20"/>
                <w:lang w:eastAsia="en-GB"/>
              </w:rPr>
              <w:t>Qualifications</w:t>
            </w:r>
          </w:p>
          <w:p w14:paraId="5B1C76DB" w14:textId="77777777" w:rsidR="004F7CA5" w:rsidRPr="004F7CA5" w:rsidRDefault="004F7CA5" w:rsidP="004F7CA5">
            <w:pPr>
              <w:numPr>
                <w:ilvl w:val="0"/>
                <w:numId w:val="4"/>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 xml:space="preserve">Bachelor's degree </w:t>
            </w:r>
            <w:r w:rsidRPr="00AB25BA">
              <w:rPr>
                <w:rFonts w:ascii="Arial" w:eastAsia="Times New Roman" w:hAnsi="Arial" w:cs="Arial"/>
                <w:sz w:val="20"/>
                <w:szCs w:val="20"/>
                <w:lang w:eastAsia="en-GB"/>
              </w:rPr>
              <w:t>preferred, but not essential</w:t>
            </w:r>
          </w:p>
          <w:p w14:paraId="6E08A365" w14:textId="77777777" w:rsidR="004F7CA5" w:rsidRPr="004F7CA5" w:rsidRDefault="004F7CA5" w:rsidP="004F7CA5">
            <w:pPr>
              <w:numPr>
                <w:ilvl w:val="0"/>
                <w:numId w:val="4"/>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 xml:space="preserve">Master's degree </w:t>
            </w:r>
            <w:r w:rsidRPr="00AB25BA">
              <w:rPr>
                <w:rFonts w:ascii="Arial" w:eastAsia="Times New Roman" w:hAnsi="Arial" w:cs="Arial"/>
                <w:sz w:val="20"/>
                <w:szCs w:val="20"/>
                <w:lang w:eastAsia="en-GB"/>
              </w:rPr>
              <w:t>preferred, but not essential</w:t>
            </w:r>
          </w:p>
          <w:p w14:paraId="5C7152D9" w14:textId="77777777" w:rsidR="004F7CA5" w:rsidRPr="004F7CA5" w:rsidRDefault="004F7CA5" w:rsidP="004F7CA5">
            <w:pPr>
              <w:numPr>
                <w:ilvl w:val="0"/>
                <w:numId w:val="4"/>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 xml:space="preserve">Professional certification in </w:t>
            </w:r>
            <w:r w:rsidRPr="00AB25BA">
              <w:rPr>
                <w:rFonts w:ascii="Arial" w:eastAsia="Times New Roman" w:hAnsi="Arial" w:cs="Arial"/>
                <w:sz w:val="20"/>
                <w:szCs w:val="20"/>
                <w:lang w:eastAsia="en-GB"/>
              </w:rPr>
              <w:t>applicable technologies (i.e. Cisco, Aruba, Juniper)</w:t>
            </w:r>
          </w:p>
          <w:p w14:paraId="02844419" w14:textId="6F55890B" w:rsidR="004F7CA5" w:rsidRPr="004F7CA5" w:rsidRDefault="008A50E9" w:rsidP="004F7CA5">
            <w:pPr>
              <w:numPr>
                <w:ilvl w:val="0"/>
                <w:numId w:val="4"/>
              </w:numPr>
              <w:suppressAutoHyphens w:val="0"/>
              <w:autoSpaceDN/>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GCSE Maths, English Science pass</w:t>
            </w:r>
            <w:r w:rsidR="004F7CA5" w:rsidRPr="004F7CA5">
              <w:rPr>
                <w:rFonts w:ascii="Arial" w:eastAsia="Times New Roman" w:hAnsi="Arial" w:cs="Arial"/>
                <w:sz w:val="20"/>
                <w:szCs w:val="20"/>
                <w:lang w:eastAsia="en-GB"/>
              </w:rPr>
              <w:t>.</w:t>
            </w:r>
          </w:p>
          <w:p w14:paraId="273530D3" w14:textId="77777777" w:rsidR="004F7CA5" w:rsidRPr="004F7CA5" w:rsidRDefault="004F7CA5" w:rsidP="004F7CA5">
            <w:pPr>
              <w:suppressAutoHyphens w:val="0"/>
              <w:autoSpaceDN/>
              <w:spacing w:before="100" w:beforeAutospacing="1" w:after="120"/>
              <w:rPr>
                <w:rFonts w:ascii="Arial" w:eastAsia="Times New Roman" w:hAnsi="Arial" w:cs="Arial"/>
                <w:sz w:val="20"/>
                <w:szCs w:val="20"/>
                <w:lang w:eastAsia="en-GB"/>
              </w:rPr>
            </w:pPr>
            <w:r w:rsidRPr="004F7CA5">
              <w:rPr>
                <w:rFonts w:ascii="Arial" w:eastAsia="Times New Roman" w:hAnsi="Arial" w:cs="Arial"/>
                <w:b/>
                <w:bCs/>
                <w:sz w:val="20"/>
                <w:szCs w:val="20"/>
                <w:lang w:eastAsia="en-GB"/>
              </w:rPr>
              <w:t>Experience</w:t>
            </w:r>
          </w:p>
          <w:p w14:paraId="3E9EDBE8" w14:textId="77777777" w:rsidR="004F7CA5" w:rsidRPr="004F7CA5" w:rsidRDefault="004F7CA5" w:rsidP="004F7CA5">
            <w:pPr>
              <w:numPr>
                <w:ilvl w:val="0"/>
                <w:numId w:val="5"/>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 xml:space="preserve">Proven experience </w:t>
            </w:r>
            <w:r w:rsidRPr="00AB25BA">
              <w:rPr>
                <w:rFonts w:ascii="Arial" w:eastAsia="Times New Roman" w:hAnsi="Arial" w:cs="Arial"/>
                <w:sz w:val="20"/>
                <w:szCs w:val="20"/>
                <w:lang w:eastAsia="en-GB"/>
              </w:rPr>
              <w:t>as a Networking Sales Specialist</w:t>
            </w:r>
          </w:p>
          <w:p w14:paraId="6F67282C" w14:textId="77777777" w:rsidR="004F7CA5" w:rsidRPr="004F7CA5" w:rsidRDefault="004F7CA5" w:rsidP="004F7CA5">
            <w:pPr>
              <w:numPr>
                <w:ilvl w:val="0"/>
                <w:numId w:val="5"/>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 xml:space="preserve">Experience with </w:t>
            </w:r>
            <w:r w:rsidRPr="00AB25BA">
              <w:rPr>
                <w:rFonts w:ascii="Arial" w:eastAsia="Times New Roman" w:hAnsi="Arial" w:cs="Arial"/>
                <w:sz w:val="20"/>
                <w:szCs w:val="20"/>
                <w:lang w:eastAsia="en-GB"/>
              </w:rPr>
              <w:t>vendor tooling (such as Cisco CCW)</w:t>
            </w:r>
          </w:p>
          <w:p w14:paraId="637D1878" w14:textId="77777777" w:rsidR="004F7CA5" w:rsidRPr="004F7CA5" w:rsidRDefault="004F7CA5" w:rsidP="004F7CA5">
            <w:pPr>
              <w:numPr>
                <w:ilvl w:val="0"/>
                <w:numId w:val="5"/>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 xml:space="preserve">Demonstrated ability to manage </w:t>
            </w:r>
            <w:r w:rsidRPr="00AB25BA">
              <w:rPr>
                <w:rFonts w:ascii="Arial" w:eastAsia="Times New Roman" w:hAnsi="Arial" w:cs="Arial"/>
                <w:sz w:val="20"/>
                <w:szCs w:val="20"/>
                <w:lang w:eastAsia="en-GB"/>
              </w:rPr>
              <w:t>sales pipeline using SCC CRM</w:t>
            </w:r>
          </w:p>
          <w:p w14:paraId="5120906E" w14:textId="77777777" w:rsidR="004F7CA5" w:rsidRPr="004F7CA5" w:rsidRDefault="004F7CA5" w:rsidP="004F7CA5">
            <w:pPr>
              <w:numPr>
                <w:ilvl w:val="0"/>
                <w:numId w:val="5"/>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 xml:space="preserve">Background in </w:t>
            </w:r>
            <w:r w:rsidRPr="00AB25BA">
              <w:rPr>
                <w:rFonts w:ascii="Arial" w:eastAsia="Times New Roman" w:hAnsi="Arial" w:cs="Arial"/>
                <w:sz w:val="20"/>
                <w:szCs w:val="20"/>
                <w:lang w:eastAsia="en-GB"/>
              </w:rPr>
              <w:t>Networking</w:t>
            </w:r>
          </w:p>
          <w:p w14:paraId="6951A7D2" w14:textId="77777777" w:rsidR="004F7CA5" w:rsidRPr="004F7CA5" w:rsidRDefault="004F7CA5" w:rsidP="004F7CA5">
            <w:pPr>
              <w:suppressAutoHyphens w:val="0"/>
              <w:autoSpaceDN/>
              <w:spacing w:before="100" w:beforeAutospacing="1" w:after="120"/>
              <w:rPr>
                <w:rFonts w:ascii="Arial" w:eastAsia="Times New Roman" w:hAnsi="Arial" w:cs="Arial"/>
                <w:sz w:val="20"/>
                <w:szCs w:val="20"/>
                <w:lang w:eastAsia="en-GB"/>
              </w:rPr>
            </w:pPr>
            <w:r w:rsidRPr="004F7CA5">
              <w:rPr>
                <w:rFonts w:ascii="Arial" w:eastAsia="Times New Roman" w:hAnsi="Arial" w:cs="Arial"/>
                <w:b/>
                <w:bCs/>
                <w:sz w:val="20"/>
                <w:szCs w:val="20"/>
                <w:lang w:eastAsia="en-GB"/>
              </w:rPr>
              <w:t>Skills</w:t>
            </w:r>
          </w:p>
          <w:p w14:paraId="7CA017A6" w14:textId="77777777" w:rsidR="004F7CA5" w:rsidRPr="004F7CA5" w:rsidRDefault="004F7CA5" w:rsidP="004F7CA5">
            <w:pPr>
              <w:numPr>
                <w:ilvl w:val="0"/>
                <w:numId w:val="6"/>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Strong analytical and problem-solving skills.</w:t>
            </w:r>
          </w:p>
          <w:p w14:paraId="24B83EE1" w14:textId="77777777" w:rsidR="004F7CA5" w:rsidRPr="004F7CA5" w:rsidRDefault="004F7CA5" w:rsidP="004F7CA5">
            <w:pPr>
              <w:numPr>
                <w:ilvl w:val="0"/>
                <w:numId w:val="6"/>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Excellent written and verbal communication skills.</w:t>
            </w:r>
          </w:p>
          <w:p w14:paraId="4B511614" w14:textId="77777777" w:rsidR="004F7CA5" w:rsidRPr="004F7CA5" w:rsidRDefault="004F7CA5" w:rsidP="004F7CA5">
            <w:pPr>
              <w:numPr>
                <w:ilvl w:val="0"/>
                <w:numId w:val="6"/>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Ability to manage multiple priorities and meet deadlines.</w:t>
            </w:r>
          </w:p>
          <w:p w14:paraId="00C8DD07" w14:textId="77777777" w:rsidR="004F7CA5" w:rsidRPr="004F7CA5" w:rsidRDefault="004F7CA5" w:rsidP="004F7CA5">
            <w:pPr>
              <w:numPr>
                <w:ilvl w:val="0"/>
                <w:numId w:val="6"/>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Strong organisational and time management skills.</w:t>
            </w:r>
          </w:p>
          <w:p w14:paraId="34D40E44" w14:textId="77777777" w:rsidR="004F7CA5" w:rsidRPr="004F7CA5" w:rsidRDefault="004F7CA5" w:rsidP="004F7CA5">
            <w:pPr>
              <w:numPr>
                <w:ilvl w:val="0"/>
                <w:numId w:val="6"/>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Exceptional customer service skills.</w:t>
            </w:r>
          </w:p>
          <w:p w14:paraId="46340D70" w14:textId="77777777" w:rsidR="004F7CA5" w:rsidRPr="004F7CA5" w:rsidRDefault="004F7CA5" w:rsidP="004F7CA5">
            <w:pPr>
              <w:numPr>
                <w:ilvl w:val="0"/>
                <w:numId w:val="6"/>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Creative thinking and innovation.</w:t>
            </w:r>
          </w:p>
          <w:p w14:paraId="55F452A6" w14:textId="77777777" w:rsidR="004F7CA5" w:rsidRPr="004F7CA5" w:rsidRDefault="004F7CA5" w:rsidP="004F7CA5">
            <w:pPr>
              <w:suppressAutoHyphens w:val="0"/>
              <w:autoSpaceDN/>
              <w:spacing w:before="100" w:beforeAutospacing="1" w:after="120"/>
              <w:rPr>
                <w:rFonts w:ascii="Arial" w:eastAsia="Times New Roman" w:hAnsi="Arial" w:cs="Arial"/>
                <w:sz w:val="20"/>
                <w:szCs w:val="20"/>
                <w:lang w:eastAsia="en-GB"/>
              </w:rPr>
            </w:pPr>
            <w:r w:rsidRPr="004F7CA5">
              <w:rPr>
                <w:rFonts w:ascii="Arial" w:eastAsia="Times New Roman" w:hAnsi="Arial" w:cs="Arial"/>
                <w:b/>
                <w:bCs/>
                <w:sz w:val="20"/>
                <w:szCs w:val="20"/>
                <w:lang w:eastAsia="en-GB"/>
              </w:rPr>
              <w:t>Technical Skills</w:t>
            </w:r>
          </w:p>
          <w:p w14:paraId="19137B15" w14:textId="77777777" w:rsidR="004F7CA5" w:rsidRPr="004F7CA5" w:rsidRDefault="004F7CA5" w:rsidP="004F7CA5">
            <w:pPr>
              <w:numPr>
                <w:ilvl w:val="0"/>
                <w:numId w:val="7"/>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 xml:space="preserve">Advanced knowledge of </w:t>
            </w:r>
            <w:r w:rsidR="00AB25BA" w:rsidRPr="00AB25BA">
              <w:rPr>
                <w:rFonts w:ascii="Arial" w:eastAsia="Times New Roman" w:hAnsi="Arial" w:cs="Arial"/>
                <w:sz w:val="20"/>
                <w:szCs w:val="20"/>
                <w:lang w:eastAsia="en-GB"/>
              </w:rPr>
              <w:t>Networking vendors (i.e. Cisco, Aruba, Juniper)</w:t>
            </w:r>
          </w:p>
          <w:p w14:paraId="1B6580C4" w14:textId="77777777" w:rsidR="004F7CA5" w:rsidRPr="004F7CA5" w:rsidRDefault="004F7CA5" w:rsidP="004F7CA5">
            <w:pPr>
              <w:numPr>
                <w:ilvl w:val="0"/>
                <w:numId w:val="7"/>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Competency in data analysis and interpretation.</w:t>
            </w:r>
          </w:p>
          <w:p w14:paraId="20099228" w14:textId="77777777" w:rsidR="004F7CA5" w:rsidRPr="004F7CA5" w:rsidRDefault="004F7CA5" w:rsidP="004F7CA5">
            <w:pPr>
              <w:suppressAutoHyphens w:val="0"/>
              <w:autoSpaceDN/>
              <w:spacing w:before="100" w:beforeAutospacing="1" w:after="120"/>
              <w:rPr>
                <w:rFonts w:ascii="Arial" w:eastAsia="Times New Roman" w:hAnsi="Arial" w:cs="Arial"/>
                <w:sz w:val="20"/>
                <w:szCs w:val="20"/>
                <w:lang w:eastAsia="en-GB"/>
              </w:rPr>
            </w:pPr>
            <w:r w:rsidRPr="004F7CA5">
              <w:rPr>
                <w:rFonts w:ascii="Arial" w:eastAsia="Times New Roman" w:hAnsi="Arial" w:cs="Arial"/>
                <w:b/>
                <w:bCs/>
                <w:sz w:val="20"/>
                <w:szCs w:val="20"/>
                <w:lang w:eastAsia="en-GB"/>
              </w:rPr>
              <w:t>Personal Attributes</w:t>
            </w:r>
          </w:p>
          <w:p w14:paraId="2A38CFCA" w14:textId="77777777" w:rsidR="004F7CA5" w:rsidRPr="004F7CA5" w:rsidRDefault="004F7CA5" w:rsidP="004F7CA5">
            <w:pPr>
              <w:numPr>
                <w:ilvl w:val="0"/>
                <w:numId w:val="8"/>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Strong attention to detail.</w:t>
            </w:r>
          </w:p>
          <w:p w14:paraId="60884841" w14:textId="77777777" w:rsidR="004F7CA5" w:rsidRPr="004F7CA5" w:rsidRDefault="004F7CA5" w:rsidP="004F7CA5">
            <w:pPr>
              <w:numPr>
                <w:ilvl w:val="0"/>
                <w:numId w:val="8"/>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High level of integrity and professionalism.</w:t>
            </w:r>
          </w:p>
          <w:p w14:paraId="6748D794" w14:textId="77777777" w:rsidR="004F7CA5" w:rsidRPr="004F7CA5" w:rsidRDefault="004F7CA5" w:rsidP="004F7CA5">
            <w:pPr>
              <w:numPr>
                <w:ilvl w:val="0"/>
                <w:numId w:val="8"/>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Ability to work independently and as part of a team.</w:t>
            </w:r>
          </w:p>
          <w:p w14:paraId="70832D2B" w14:textId="77777777" w:rsidR="004F7CA5" w:rsidRPr="004F7CA5" w:rsidRDefault="004F7CA5" w:rsidP="004F7CA5">
            <w:pPr>
              <w:numPr>
                <w:ilvl w:val="0"/>
                <w:numId w:val="8"/>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Positive attitude and strong work ethic.</w:t>
            </w:r>
          </w:p>
          <w:p w14:paraId="7368B3BE" w14:textId="77777777" w:rsidR="004F7CA5" w:rsidRPr="004F7CA5" w:rsidRDefault="004F7CA5" w:rsidP="004F7CA5">
            <w:pPr>
              <w:numPr>
                <w:ilvl w:val="0"/>
                <w:numId w:val="8"/>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Adaptable and flexible in a fast-paced environment.</w:t>
            </w:r>
          </w:p>
          <w:p w14:paraId="12C47A3C" w14:textId="77777777" w:rsidR="004F7CA5" w:rsidRPr="004F7CA5" w:rsidRDefault="004F7CA5" w:rsidP="004F7CA5">
            <w:pPr>
              <w:suppressAutoHyphens w:val="0"/>
              <w:autoSpaceDN/>
              <w:spacing w:before="100" w:beforeAutospacing="1" w:after="120"/>
              <w:rPr>
                <w:rFonts w:ascii="Arial" w:eastAsia="Times New Roman" w:hAnsi="Arial" w:cs="Arial"/>
                <w:sz w:val="20"/>
                <w:szCs w:val="20"/>
                <w:lang w:eastAsia="en-GB"/>
              </w:rPr>
            </w:pPr>
            <w:r w:rsidRPr="004F7CA5">
              <w:rPr>
                <w:rFonts w:ascii="Arial" w:eastAsia="Times New Roman" w:hAnsi="Arial" w:cs="Arial"/>
                <w:b/>
                <w:bCs/>
                <w:sz w:val="20"/>
                <w:szCs w:val="20"/>
                <w:lang w:eastAsia="en-GB"/>
              </w:rPr>
              <w:t>Interpersonal Skills</w:t>
            </w:r>
          </w:p>
          <w:p w14:paraId="16920D2A" w14:textId="77777777" w:rsidR="004F7CA5" w:rsidRPr="004F7CA5" w:rsidRDefault="004F7CA5" w:rsidP="004F7CA5">
            <w:pPr>
              <w:numPr>
                <w:ilvl w:val="0"/>
                <w:numId w:val="9"/>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Strong interpersonal and relationship-building skills.</w:t>
            </w:r>
          </w:p>
          <w:p w14:paraId="7C0FD507" w14:textId="77777777" w:rsidR="004F7CA5" w:rsidRPr="004F7CA5" w:rsidRDefault="004F7CA5" w:rsidP="004F7CA5">
            <w:pPr>
              <w:numPr>
                <w:ilvl w:val="0"/>
                <w:numId w:val="9"/>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Ability to collaborate effectively with cross-functional teams.</w:t>
            </w:r>
          </w:p>
          <w:p w14:paraId="066C6668" w14:textId="77777777" w:rsidR="004F7CA5" w:rsidRPr="004F7CA5" w:rsidRDefault="004F7CA5" w:rsidP="004F7CA5">
            <w:pPr>
              <w:numPr>
                <w:ilvl w:val="0"/>
                <w:numId w:val="9"/>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Conflict resolution and negotiation skills.</w:t>
            </w:r>
          </w:p>
          <w:p w14:paraId="07A156D0" w14:textId="77777777" w:rsidR="004F7CA5" w:rsidRPr="004F7CA5" w:rsidRDefault="004F7CA5" w:rsidP="004F7CA5">
            <w:pPr>
              <w:numPr>
                <w:ilvl w:val="0"/>
                <w:numId w:val="9"/>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Ability to motivate and inspire others.</w:t>
            </w:r>
          </w:p>
          <w:p w14:paraId="538C116C" w14:textId="77777777" w:rsidR="004F7CA5" w:rsidRPr="004F7CA5" w:rsidRDefault="004F7CA5" w:rsidP="004F7CA5">
            <w:pPr>
              <w:numPr>
                <w:ilvl w:val="0"/>
                <w:numId w:val="9"/>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Effective mentoring and coaching abilities.</w:t>
            </w:r>
          </w:p>
          <w:p w14:paraId="3F854E5A" w14:textId="77777777" w:rsidR="004F7CA5" w:rsidRPr="004F7CA5" w:rsidRDefault="004F7CA5" w:rsidP="004F7CA5">
            <w:pPr>
              <w:suppressAutoHyphens w:val="0"/>
              <w:autoSpaceDN/>
              <w:spacing w:before="100" w:beforeAutospacing="1" w:after="120"/>
              <w:rPr>
                <w:rFonts w:ascii="Arial" w:eastAsia="Times New Roman" w:hAnsi="Arial" w:cs="Arial"/>
                <w:sz w:val="20"/>
                <w:szCs w:val="20"/>
                <w:lang w:eastAsia="en-GB"/>
              </w:rPr>
            </w:pPr>
            <w:r w:rsidRPr="004F7CA5">
              <w:rPr>
                <w:rFonts w:ascii="Arial" w:eastAsia="Times New Roman" w:hAnsi="Arial" w:cs="Arial"/>
                <w:b/>
                <w:bCs/>
                <w:sz w:val="20"/>
                <w:szCs w:val="20"/>
                <w:lang w:eastAsia="en-GB"/>
              </w:rPr>
              <w:t>Leadership and Management</w:t>
            </w:r>
          </w:p>
          <w:p w14:paraId="781B9EAB" w14:textId="77777777" w:rsidR="004F7CA5" w:rsidRPr="004F7CA5" w:rsidRDefault="004F7CA5" w:rsidP="004F7CA5">
            <w:pPr>
              <w:numPr>
                <w:ilvl w:val="0"/>
                <w:numId w:val="10"/>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Strategic thinking and planning skills.</w:t>
            </w:r>
          </w:p>
          <w:p w14:paraId="56A30D5E" w14:textId="77777777" w:rsidR="004F7CA5" w:rsidRPr="004F7CA5" w:rsidRDefault="004F7CA5" w:rsidP="004F7CA5">
            <w:pPr>
              <w:numPr>
                <w:ilvl w:val="0"/>
                <w:numId w:val="10"/>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Decision-making and problem-solving abilities.</w:t>
            </w:r>
          </w:p>
          <w:p w14:paraId="4844A3BE" w14:textId="77777777" w:rsidR="004F7CA5" w:rsidRDefault="004F7CA5" w:rsidP="004F7CA5">
            <w:pPr>
              <w:numPr>
                <w:ilvl w:val="0"/>
                <w:numId w:val="10"/>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Financial management and budgeting experience.</w:t>
            </w:r>
          </w:p>
          <w:p w14:paraId="69672AA1" w14:textId="77777777" w:rsidR="006557DE" w:rsidRPr="004F7CA5" w:rsidRDefault="006557DE" w:rsidP="006557DE">
            <w:pPr>
              <w:suppressAutoHyphens w:val="0"/>
              <w:autoSpaceDN/>
              <w:spacing w:before="100" w:beforeAutospacing="1" w:after="100" w:afterAutospacing="1"/>
              <w:ind w:left="720"/>
              <w:rPr>
                <w:rFonts w:ascii="Arial" w:eastAsia="Times New Roman" w:hAnsi="Arial" w:cs="Arial"/>
                <w:sz w:val="20"/>
                <w:szCs w:val="20"/>
                <w:lang w:eastAsia="en-GB"/>
              </w:rPr>
            </w:pPr>
          </w:p>
          <w:p w14:paraId="0C4A8CA3" w14:textId="77777777" w:rsidR="004F7CA5" w:rsidRPr="004F7CA5" w:rsidRDefault="004F7CA5" w:rsidP="004F7CA5">
            <w:pPr>
              <w:suppressAutoHyphens w:val="0"/>
              <w:autoSpaceDN/>
              <w:spacing w:before="100" w:beforeAutospacing="1" w:after="120"/>
              <w:rPr>
                <w:rFonts w:ascii="Arial" w:eastAsia="Times New Roman" w:hAnsi="Arial" w:cs="Arial"/>
                <w:sz w:val="20"/>
                <w:szCs w:val="20"/>
                <w:lang w:eastAsia="en-GB"/>
              </w:rPr>
            </w:pPr>
            <w:r w:rsidRPr="004F7CA5">
              <w:rPr>
                <w:rFonts w:ascii="Arial" w:eastAsia="Times New Roman" w:hAnsi="Arial" w:cs="Arial"/>
                <w:b/>
                <w:bCs/>
                <w:sz w:val="20"/>
                <w:szCs w:val="20"/>
                <w:lang w:eastAsia="en-GB"/>
              </w:rPr>
              <w:t>Special Requirements</w:t>
            </w:r>
          </w:p>
          <w:p w14:paraId="2302102D" w14:textId="77777777" w:rsidR="004F7CA5" w:rsidRPr="004F7CA5" w:rsidRDefault="004F7CA5" w:rsidP="004F7CA5">
            <w:pPr>
              <w:numPr>
                <w:ilvl w:val="0"/>
                <w:numId w:val="11"/>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Willingness to travel as required.</w:t>
            </w:r>
          </w:p>
          <w:p w14:paraId="2133425A" w14:textId="77777777" w:rsidR="004F7CA5" w:rsidRPr="004F7CA5" w:rsidRDefault="004F7CA5" w:rsidP="004F7CA5">
            <w:pPr>
              <w:numPr>
                <w:ilvl w:val="0"/>
                <w:numId w:val="11"/>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Ability to work irregular hours, including evenings and weekends.</w:t>
            </w:r>
          </w:p>
          <w:p w14:paraId="7E05E7C6" w14:textId="77777777" w:rsidR="004F7CA5" w:rsidRPr="004F7CA5" w:rsidRDefault="004F7CA5" w:rsidP="004F7CA5">
            <w:pPr>
              <w:numPr>
                <w:ilvl w:val="0"/>
                <w:numId w:val="11"/>
              </w:numPr>
              <w:suppressAutoHyphens w:val="0"/>
              <w:autoSpaceDN/>
              <w:spacing w:before="100" w:beforeAutospacing="1" w:after="100" w:afterAutospacing="1"/>
              <w:rPr>
                <w:rFonts w:ascii="Arial" w:eastAsia="Times New Roman" w:hAnsi="Arial" w:cs="Arial"/>
                <w:sz w:val="20"/>
                <w:szCs w:val="20"/>
                <w:lang w:eastAsia="en-GB"/>
              </w:rPr>
            </w:pPr>
            <w:r w:rsidRPr="004F7CA5">
              <w:rPr>
                <w:rFonts w:ascii="Arial" w:eastAsia="Times New Roman" w:hAnsi="Arial" w:cs="Arial"/>
                <w:sz w:val="20"/>
                <w:szCs w:val="20"/>
                <w:lang w:eastAsia="en-GB"/>
              </w:rPr>
              <w:t>Valid driver's license.</w:t>
            </w:r>
          </w:p>
          <w:p w14:paraId="43998E24" w14:textId="77777777" w:rsidR="004F7CA5" w:rsidRPr="004F7CA5" w:rsidRDefault="004F7CA5" w:rsidP="004F7CA5">
            <w:pPr>
              <w:numPr>
                <w:ilvl w:val="0"/>
                <w:numId w:val="11"/>
              </w:numPr>
              <w:suppressAutoHyphens w:val="0"/>
              <w:autoSpaceDN/>
              <w:spacing w:after="0"/>
              <w:contextualSpacing/>
              <w:rPr>
                <w:rFonts w:ascii="Arial" w:eastAsia="Aptos" w:hAnsi="Arial" w:cs="Arial"/>
                <w:sz w:val="20"/>
                <w:szCs w:val="20"/>
                <w:lang w:eastAsia="en-GB"/>
              </w:rPr>
            </w:pPr>
            <w:r w:rsidRPr="004F7CA5">
              <w:rPr>
                <w:rFonts w:ascii="Arial" w:eastAsia="Verdana" w:hAnsi="Arial" w:cs="Arial"/>
                <w:sz w:val="20"/>
                <w:szCs w:val="20"/>
              </w:rPr>
              <w:t xml:space="preserve">Must be able to obtain the Government and/or Police Security levels required </w:t>
            </w:r>
            <w:proofErr w:type="gramStart"/>
            <w:r w:rsidRPr="004F7CA5">
              <w:rPr>
                <w:rFonts w:ascii="Arial" w:eastAsia="Verdana" w:hAnsi="Arial" w:cs="Arial"/>
                <w:sz w:val="20"/>
                <w:szCs w:val="20"/>
              </w:rPr>
              <w:t>in order to</w:t>
            </w:r>
            <w:proofErr w:type="gramEnd"/>
            <w:r w:rsidRPr="004F7CA5">
              <w:rPr>
                <w:rFonts w:ascii="Arial" w:eastAsia="Verdana" w:hAnsi="Arial" w:cs="Arial"/>
                <w:sz w:val="20"/>
                <w:szCs w:val="20"/>
              </w:rPr>
              <w:t xml:space="preserve"> meet the operational requirements of the role (no caveats) and as per the requirements stipulated in relevant customer contracts</w:t>
            </w:r>
            <w:r w:rsidRPr="004F7CA5">
              <w:rPr>
                <w:rFonts w:ascii="Arial" w:eastAsia="Verdana" w:hAnsi="Arial" w:cs="Arial"/>
                <w:sz w:val="20"/>
                <w:szCs w:val="20"/>
                <w:lang w:eastAsia="en-GB"/>
              </w:rPr>
              <w:t>.</w:t>
            </w:r>
          </w:p>
          <w:p w14:paraId="74EED49D" w14:textId="77777777" w:rsidR="008B265E" w:rsidRPr="00AB25BA" w:rsidRDefault="008B265E" w:rsidP="004F7CA5">
            <w:pPr>
              <w:pStyle w:val="ListParagraph"/>
              <w:spacing w:line="480" w:lineRule="auto"/>
              <w:ind w:left="0"/>
              <w:rPr>
                <w:rFonts w:ascii="Arial" w:hAnsi="Arial" w:cs="Arial"/>
                <w:sz w:val="20"/>
                <w:szCs w:val="20"/>
              </w:rPr>
            </w:pPr>
          </w:p>
        </w:tc>
      </w:tr>
    </w:tbl>
    <w:p w14:paraId="31C690F9" w14:textId="77777777" w:rsidR="005E51D3" w:rsidRPr="00AB25BA" w:rsidRDefault="005E51D3">
      <w:pPr>
        <w:rPr>
          <w:rFonts w:ascii="Arial" w:hAnsi="Arial" w:cs="Arial"/>
          <w:sz w:val="20"/>
          <w:szCs w:val="20"/>
        </w:rPr>
      </w:pPr>
    </w:p>
    <w:p w14:paraId="29B47B1F" w14:textId="77777777" w:rsidR="004F7CA5" w:rsidRPr="00AB25BA" w:rsidRDefault="004F7CA5">
      <w:pPr>
        <w:rPr>
          <w:rFonts w:ascii="Arial" w:hAnsi="Arial" w:cs="Arial"/>
          <w:sz w:val="20"/>
          <w:szCs w:val="20"/>
          <w:lang w:eastAsia="en-GB"/>
        </w:rPr>
      </w:pPr>
      <w:r w:rsidRPr="00AB25BA">
        <w:rPr>
          <w:rFonts w:ascii="Arial" w:hAnsi="Arial" w:cs="Arial"/>
          <w:sz w:val="20"/>
          <w:szCs w:val="20"/>
        </w:rPr>
        <w:fldChar w:fldCharType="begin"/>
      </w:r>
      <w:r w:rsidRPr="00AB25BA">
        <w:rPr>
          <w:rFonts w:ascii="Arial" w:hAnsi="Arial" w:cs="Arial"/>
          <w:sz w:val="20"/>
          <w:szCs w:val="20"/>
        </w:rPr>
        <w:instrText xml:space="preserve"> LINK Excel.Sheet.12 "Book2" "Sheet1!R1C1:R18C3" \a \f 4 \h </w:instrText>
      </w:r>
      <w:r w:rsidR="00AB25BA" w:rsidRPr="00AB25BA">
        <w:rPr>
          <w:rFonts w:ascii="Arial" w:hAnsi="Arial" w:cs="Arial"/>
          <w:sz w:val="20"/>
          <w:szCs w:val="20"/>
        </w:rPr>
        <w:instrText xml:space="preserve"> \* MERGEFORMAT </w:instrText>
      </w:r>
      <w:r w:rsidRPr="00AB25BA">
        <w:rPr>
          <w:rFonts w:ascii="Arial" w:hAnsi="Arial" w:cs="Arial"/>
          <w:sz w:val="20"/>
          <w:szCs w:val="20"/>
        </w:rPr>
        <w:fldChar w:fldCharType="separate"/>
      </w:r>
    </w:p>
    <w:tbl>
      <w:tblPr>
        <w:tblW w:w="8931" w:type="dxa"/>
        <w:tblInd w:w="108" w:type="dxa"/>
        <w:tblLook w:val="04A0" w:firstRow="1" w:lastRow="0" w:firstColumn="1" w:lastColumn="0" w:noHBand="0" w:noVBand="1"/>
      </w:tblPr>
      <w:tblGrid>
        <w:gridCol w:w="1720"/>
        <w:gridCol w:w="6077"/>
        <w:gridCol w:w="1134"/>
      </w:tblGrid>
      <w:tr w:rsidR="004F7CA5" w:rsidRPr="004F7CA5" w14:paraId="2249FBCE" w14:textId="77777777" w:rsidTr="00AB25BA">
        <w:trPr>
          <w:trHeight w:val="300"/>
        </w:trPr>
        <w:tc>
          <w:tcPr>
            <w:tcW w:w="1720" w:type="dxa"/>
            <w:tcBorders>
              <w:top w:val="single" w:sz="4" w:space="0" w:color="auto"/>
              <w:left w:val="single" w:sz="4" w:space="0" w:color="auto"/>
              <w:bottom w:val="single" w:sz="4" w:space="0" w:color="auto"/>
              <w:right w:val="single" w:sz="4" w:space="0" w:color="auto"/>
            </w:tcBorders>
            <w:shd w:val="clear" w:color="000000" w:fill="9CC2E5"/>
            <w:vAlign w:val="center"/>
            <w:hideMark/>
          </w:tcPr>
          <w:p w14:paraId="0BE425DD" w14:textId="77777777" w:rsidR="004F7CA5" w:rsidRPr="004F7CA5" w:rsidRDefault="004F7CA5" w:rsidP="004F7CA5">
            <w:pPr>
              <w:suppressAutoHyphens w:val="0"/>
              <w:autoSpaceDN/>
              <w:spacing w:after="0"/>
              <w:rPr>
                <w:rFonts w:ascii="Arial" w:eastAsia="Times New Roman" w:hAnsi="Arial" w:cs="Arial"/>
                <w:color w:val="FFFFFF"/>
                <w:sz w:val="20"/>
                <w:szCs w:val="20"/>
                <w:lang w:eastAsia="en-GB"/>
              </w:rPr>
            </w:pPr>
            <w:r w:rsidRPr="004F7CA5">
              <w:rPr>
                <w:rFonts w:ascii="Arial" w:eastAsia="Times New Roman" w:hAnsi="Arial" w:cs="Arial"/>
                <w:color w:val="FFFFFF"/>
                <w:sz w:val="20"/>
                <w:szCs w:val="20"/>
                <w:lang w:eastAsia="en-GB"/>
              </w:rPr>
              <w:t xml:space="preserve">Key </w:t>
            </w:r>
          </w:p>
        </w:tc>
        <w:tc>
          <w:tcPr>
            <w:tcW w:w="6077" w:type="dxa"/>
            <w:vMerge w:val="restart"/>
            <w:tcBorders>
              <w:top w:val="single" w:sz="4" w:space="0" w:color="auto"/>
              <w:left w:val="single" w:sz="4" w:space="0" w:color="auto"/>
              <w:bottom w:val="single" w:sz="4" w:space="0" w:color="auto"/>
              <w:right w:val="single" w:sz="4" w:space="0" w:color="auto"/>
            </w:tcBorders>
            <w:shd w:val="clear" w:color="000000" w:fill="9CC2E5"/>
            <w:vAlign w:val="center"/>
            <w:hideMark/>
          </w:tcPr>
          <w:p w14:paraId="4A8D3B58" w14:textId="77777777" w:rsidR="004F7CA5" w:rsidRPr="004F7CA5" w:rsidRDefault="004F7CA5" w:rsidP="004F7CA5">
            <w:pPr>
              <w:suppressAutoHyphens w:val="0"/>
              <w:autoSpaceDN/>
              <w:spacing w:after="0"/>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9CC2E5"/>
            <w:vAlign w:val="center"/>
            <w:hideMark/>
          </w:tcPr>
          <w:p w14:paraId="272A7151" w14:textId="77777777" w:rsidR="004F7CA5" w:rsidRPr="004F7CA5" w:rsidRDefault="004F7CA5" w:rsidP="004F7CA5">
            <w:pPr>
              <w:suppressAutoHyphens w:val="0"/>
              <w:autoSpaceDN/>
              <w:spacing w:after="0"/>
              <w:jc w:val="center"/>
              <w:rPr>
                <w:rFonts w:ascii="Arial" w:eastAsia="Times New Roman" w:hAnsi="Arial" w:cs="Arial"/>
                <w:color w:val="FFFFFF"/>
                <w:sz w:val="20"/>
                <w:szCs w:val="20"/>
                <w:lang w:eastAsia="en-GB"/>
              </w:rPr>
            </w:pPr>
            <w:r w:rsidRPr="004F7CA5">
              <w:rPr>
                <w:rFonts w:ascii="Arial" w:eastAsia="Times New Roman" w:hAnsi="Arial" w:cs="Arial"/>
                <w:color w:val="FFFFFF"/>
                <w:sz w:val="20"/>
                <w:szCs w:val="20"/>
                <w:lang w:eastAsia="en-GB"/>
              </w:rPr>
              <w:t xml:space="preserve">Level </w:t>
            </w:r>
          </w:p>
        </w:tc>
      </w:tr>
      <w:tr w:rsidR="004F7CA5" w:rsidRPr="004F7CA5" w14:paraId="3425AE00" w14:textId="77777777" w:rsidTr="00AB25BA">
        <w:trPr>
          <w:trHeight w:val="300"/>
        </w:trPr>
        <w:tc>
          <w:tcPr>
            <w:tcW w:w="1720" w:type="dxa"/>
            <w:tcBorders>
              <w:top w:val="nil"/>
              <w:left w:val="single" w:sz="4" w:space="0" w:color="auto"/>
              <w:bottom w:val="single" w:sz="4" w:space="0" w:color="auto"/>
              <w:right w:val="single" w:sz="4" w:space="0" w:color="auto"/>
            </w:tcBorders>
            <w:shd w:val="clear" w:color="000000" w:fill="9CC2E5"/>
            <w:vAlign w:val="center"/>
            <w:hideMark/>
          </w:tcPr>
          <w:p w14:paraId="0B4DDD57" w14:textId="77777777" w:rsidR="004F7CA5" w:rsidRPr="004F7CA5" w:rsidRDefault="004F7CA5" w:rsidP="004F7CA5">
            <w:pPr>
              <w:suppressAutoHyphens w:val="0"/>
              <w:autoSpaceDN/>
              <w:spacing w:after="0"/>
              <w:rPr>
                <w:rFonts w:ascii="Arial" w:eastAsia="Times New Roman" w:hAnsi="Arial" w:cs="Arial"/>
                <w:color w:val="FFFFFF"/>
                <w:sz w:val="20"/>
                <w:szCs w:val="20"/>
                <w:lang w:eastAsia="en-GB"/>
              </w:rPr>
            </w:pPr>
            <w:r w:rsidRPr="004F7CA5">
              <w:rPr>
                <w:rFonts w:ascii="Arial" w:eastAsia="Times New Roman" w:hAnsi="Arial" w:cs="Arial"/>
                <w:color w:val="FFFFFF"/>
                <w:sz w:val="20"/>
                <w:szCs w:val="20"/>
                <w:lang w:eastAsia="en-GB"/>
              </w:rPr>
              <w:t>Competencies</w:t>
            </w:r>
          </w:p>
        </w:tc>
        <w:tc>
          <w:tcPr>
            <w:tcW w:w="6077" w:type="dxa"/>
            <w:vMerge/>
            <w:tcBorders>
              <w:top w:val="single" w:sz="4" w:space="0" w:color="auto"/>
              <w:left w:val="single" w:sz="4" w:space="0" w:color="auto"/>
              <w:bottom w:val="single" w:sz="4" w:space="0" w:color="auto"/>
              <w:right w:val="single" w:sz="4" w:space="0" w:color="auto"/>
            </w:tcBorders>
            <w:vAlign w:val="center"/>
            <w:hideMark/>
          </w:tcPr>
          <w:p w14:paraId="4530FB5E" w14:textId="77777777" w:rsidR="004F7CA5" w:rsidRPr="004F7CA5" w:rsidRDefault="004F7CA5" w:rsidP="004F7CA5">
            <w:pPr>
              <w:suppressAutoHyphens w:val="0"/>
              <w:autoSpaceDN/>
              <w:spacing w:after="0"/>
              <w:rPr>
                <w:rFonts w:ascii="Arial" w:eastAsia="Times New Roman" w:hAnsi="Arial" w:cs="Arial"/>
                <w:color w:val="000000"/>
                <w:sz w:val="20"/>
                <w:szCs w:val="20"/>
                <w:lang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2817CC" w14:textId="77777777" w:rsidR="004F7CA5" w:rsidRPr="004F7CA5" w:rsidRDefault="004F7CA5" w:rsidP="004F7CA5">
            <w:pPr>
              <w:suppressAutoHyphens w:val="0"/>
              <w:autoSpaceDN/>
              <w:spacing w:after="0"/>
              <w:rPr>
                <w:rFonts w:ascii="Arial" w:eastAsia="Times New Roman" w:hAnsi="Arial" w:cs="Arial"/>
                <w:color w:val="FFFFFF"/>
                <w:sz w:val="20"/>
                <w:szCs w:val="20"/>
                <w:lang w:eastAsia="en-GB"/>
              </w:rPr>
            </w:pPr>
          </w:p>
        </w:tc>
      </w:tr>
      <w:tr w:rsidR="004F7CA5" w:rsidRPr="004F7CA5" w14:paraId="255056A5" w14:textId="77777777" w:rsidTr="00AB25BA">
        <w:trPr>
          <w:trHeight w:val="300"/>
        </w:trPr>
        <w:tc>
          <w:tcPr>
            <w:tcW w:w="1720" w:type="dxa"/>
            <w:tcBorders>
              <w:top w:val="nil"/>
              <w:left w:val="single" w:sz="4" w:space="0" w:color="auto"/>
              <w:bottom w:val="single" w:sz="4" w:space="0" w:color="auto"/>
              <w:right w:val="single" w:sz="4" w:space="0" w:color="auto"/>
            </w:tcBorders>
            <w:vAlign w:val="center"/>
            <w:hideMark/>
          </w:tcPr>
          <w:p w14:paraId="2490F505" w14:textId="77777777" w:rsidR="004F7CA5" w:rsidRPr="004F7CA5" w:rsidRDefault="004F7CA5"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1</w:t>
            </w:r>
          </w:p>
        </w:tc>
        <w:tc>
          <w:tcPr>
            <w:tcW w:w="6077" w:type="dxa"/>
            <w:tcBorders>
              <w:top w:val="nil"/>
              <w:left w:val="nil"/>
              <w:bottom w:val="single" w:sz="4" w:space="0" w:color="auto"/>
              <w:right w:val="single" w:sz="4" w:space="0" w:color="auto"/>
            </w:tcBorders>
            <w:noWrap/>
            <w:vAlign w:val="center"/>
            <w:hideMark/>
          </w:tcPr>
          <w:p w14:paraId="68148214" w14:textId="77777777" w:rsidR="004F7CA5" w:rsidRPr="004F7CA5" w:rsidRDefault="004F7CA5" w:rsidP="004F7CA5">
            <w:pPr>
              <w:suppressAutoHyphens w:val="0"/>
              <w:autoSpaceDN/>
              <w:spacing w:after="0"/>
              <w:rPr>
                <w:rFonts w:ascii="Arial" w:eastAsia="Times New Roman" w:hAnsi="Arial" w:cs="Arial"/>
                <w:color w:val="262626"/>
                <w:sz w:val="20"/>
                <w:szCs w:val="20"/>
                <w:lang w:eastAsia="en-GB"/>
              </w:rPr>
            </w:pPr>
            <w:r w:rsidRPr="004F7CA5">
              <w:rPr>
                <w:rFonts w:ascii="Arial" w:eastAsia="Times New Roman" w:hAnsi="Arial" w:cs="Arial"/>
                <w:color w:val="262626"/>
                <w:sz w:val="20"/>
                <w:szCs w:val="20"/>
                <w:lang w:eastAsia="en-GB"/>
              </w:rPr>
              <w:t>Specific expertise in Cisco, HP Aruba, Juniper, Fortinet</w:t>
            </w:r>
          </w:p>
        </w:tc>
        <w:tc>
          <w:tcPr>
            <w:tcW w:w="1134" w:type="dxa"/>
            <w:tcBorders>
              <w:top w:val="nil"/>
              <w:left w:val="nil"/>
              <w:bottom w:val="single" w:sz="4" w:space="0" w:color="auto"/>
              <w:right w:val="single" w:sz="4" w:space="0" w:color="auto"/>
            </w:tcBorders>
            <w:vAlign w:val="center"/>
            <w:hideMark/>
          </w:tcPr>
          <w:p w14:paraId="75CF1B1E" w14:textId="77777777" w:rsidR="004F7CA5" w:rsidRPr="004F7CA5" w:rsidRDefault="004F7CA5"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2</w:t>
            </w:r>
          </w:p>
        </w:tc>
      </w:tr>
      <w:tr w:rsidR="004F7CA5" w:rsidRPr="004F7CA5" w14:paraId="1D7CC032" w14:textId="77777777" w:rsidTr="00AB25BA">
        <w:trPr>
          <w:trHeight w:val="300"/>
        </w:trPr>
        <w:tc>
          <w:tcPr>
            <w:tcW w:w="1720" w:type="dxa"/>
            <w:tcBorders>
              <w:top w:val="nil"/>
              <w:left w:val="single" w:sz="4" w:space="0" w:color="auto"/>
              <w:bottom w:val="single" w:sz="4" w:space="0" w:color="auto"/>
              <w:right w:val="single" w:sz="4" w:space="0" w:color="auto"/>
            </w:tcBorders>
            <w:vAlign w:val="center"/>
            <w:hideMark/>
          </w:tcPr>
          <w:p w14:paraId="1618BE74" w14:textId="77777777" w:rsidR="004F7CA5" w:rsidRPr="004F7CA5" w:rsidRDefault="004F7CA5"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2</w:t>
            </w:r>
          </w:p>
        </w:tc>
        <w:tc>
          <w:tcPr>
            <w:tcW w:w="6077" w:type="dxa"/>
            <w:tcBorders>
              <w:top w:val="nil"/>
              <w:left w:val="nil"/>
              <w:bottom w:val="single" w:sz="4" w:space="0" w:color="auto"/>
              <w:right w:val="single" w:sz="4" w:space="0" w:color="auto"/>
            </w:tcBorders>
            <w:noWrap/>
            <w:vAlign w:val="center"/>
            <w:hideMark/>
          </w:tcPr>
          <w:p w14:paraId="4E4F18B2" w14:textId="77777777" w:rsidR="004F7CA5" w:rsidRPr="004F7CA5" w:rsidRDefault="004F7CA5" w:rsidP="004F7CA5">
            <w:pPr>
              <w:suppressAutoHyphens w:val="0"/>
              <w:autoSpaceDN/>
              <w:spacing w:after="0"/>
              <w:rPr>
                <w:rFonts w:ascii="Arial" w:eastAsia="Times New Roman" w:hAnsi="Arial" w:cs="Arial"/>
                <w:color w:val="262626"/>
                <w:sz w:val="20"/>
                <w:szCs w:val="20"/>
                <w:lang w:eastAsia="en-GB"/>
              </w:rPr>
            </w:pPr>
            <w:r w:rsidRPr="004F7CA5">
              <w:rPr>
                <w:rFonts w:ascii="Arial" w:eastAsia="Times New Roman" w:hAnsi="Arial" w:cs="Arial"/>
                <w:color w:val="262626"/>
                <w:sz w:val="20"/>
                <w:szCs w:val="20"/>
                <w:lang w:eastAsia="en-GB"/>
              </w:rPr>
              <w:t>Ability to work with customers at a range of levels from tactical to strategic engagements</w:t>
            </w:r>
          </w:p>
        </w:tc>
        <w:tc>
          <w:tcPr>
            <w:tcW w:w="1134" w:type="dxa"/>
            <w:tcBorders>
              <w:top w:val="nil"/>
              <w:left w:val="nil"/>
              <w:bottom w:val="single" w:sz="4" w:space="0" w:color="auto"/>
              <w:right w:val="single" w:sz="4" w:space="0" w:color="auto"/>
            </w:tcBorders>
            <w:vAlign w:val="center"/>
            <w:hideMark/>
          </w:tcPr>
          <w:p w14:paraId="4B73331D" w14:textId="77777777" w:rsidR="004F7CA5" w:rsidRPr="004F7CA5" w:rsidRDefault="004F7CA5"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2</w:t>
            </w:r>
          </w:p>
        </w:tc>
      </w:tr>
      <w:tr w:rsidR="004F7CA5" w:rsidRPr="004F7CA5" w14:paraId="18E9D4BB" w14:textId="77777777" w:rsidTr="00AB25BA">
        <w:trPr>
          <w:trHeight w:val="300"/>
        </w:trPr>
        <w:tc>
          <w:tcPr>
            <w:tcW w:w="1720" w:type="dxa"/>
            <w:tcBorders>
              <w:top w:val="nil"/>
              <w:left w:val="single" w:sz="4" w:space="0" w:color="auto"/>
              <w:bottom w:val="single" w:sz="4" w:space="0" w:color="auto"/>
              <w:right w:val="single" w:sz="4" w:space="0" w:color="auto"/>
            </w:tcBorders>
            <w:vAlign w:val="center"/>
            <w:hideMark/>
          </w:tcPr>
          <w:p w14:paraId="55E5FDC7" w14:textId="77777777" w:rsidR="004F7CA5" w:rsidRPr="004F7CA5" w:rsidRDefault="004F7CA5"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3</w:t>
            </w:r>
          </w:p>
        </w:tc>
        <w:tc>
          <w:tcPr>
            <w:tcW w:w="6077" w:type="dxa"/>
            <w:tcBorders>
              <w:top w:val="nil"/>
              <w:left w:val="nil"/>
              <w:bottom w:val="single" w:sz="4" w:space="0" w:color="auto"/>
              <w:right w:val="single" w:sz="4" w:space="0" w:color="auto"/>
            </w:tcBorders>
            <w:noWrap/>
            <w:vAlign w:val="center"/>
            <w:hideMark/>
          </w:tcPr>
          <w:p w14:paraId="73459D4C" w14:textId="77777777" w:rsidR="004F7CA5" w:rsidRPr="004F7CA5" w:rsidRDefault="004F7CA5" w:rsidP="004F7CA5">
            <w:pPr>
              <w:suppressAutoHyphens w:val="0"/>
              <w:autoSpaceDN/>
              <w:spacing w:after="0"/>
              <w:rPr>
                <w:rFonts w:ascii="Arial" w:eastAsia="Times New Roman" w:hAnsi="Arial" w:cs="Arial"/>
                <w:color w:val="262626"/>
                <w:sz w:val="20"/>
                <w:szCs w:val="20"/>
                <w:lang w:eastAsia="en-GB"/>
              </w:rPr>
            </w:pPr>
            <w:r w:rsidRPr="004F7CA5">
              <w:rPr>
                <w:rFonts w:ascii="Arial" w:eastAsia="Times New Roman" w:hAnsi="Arial" w:cs="Arial"/>
                <w:color w:val="262626"/>
                <w:sz w:val="20"/>
                <w:szCs w:val="20"/>
                <w:lang w:eastAsia="en-GB"/>
              </w:rPr>
              <w:t>Have worked in a specific sales specialist function previously</w:t>
            </w:r>
          </w:p>
        </w:tc>
        <w:tc>
          <w:tcPr>
            <w:tcW w:w="1134" w:type="dxa"/>
            <w:tcBorders>
              <w:top w:val="nil"/>
              <w:left w:val="nil"/>
              <w:bottom w:val="single" w:sz="4" w:space="0" w:color="auto"/>
              <w:right w:val="single" w:sz="4" w:space="0" w:color="auto"/>
            </w:tcBorders>
            <w:vAlign w:val="center"/>
            <w:hideMark/>
          </w:tcPr>
          <w:p w14:paraId="50B05CED" w14:textId="77777777" w:rsidR="004F7CA5" w:rsidRPr="004F7CA5" w:rsidRDefault="004F7CA5"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2</w:t>
            </w:r>
          </w:p>
        </w:tc>
      </w:tr>
      <w:tr w:rsidR="004F7CA5" w:rsidRPr="004F7CA5" w14:paraId="77EAE0C5" w14:textId="77777777" w:rsidTr="00AB25BA">
        <w:trPr>
          <w:trHeight w:val="300"/>
        </w:trPr>
        <w:tc>
          <w:tcPr>
            <w:tcW w:w="1720" w:type="dxa"/>
            <w:tcBorders>
              <w:top w:val="nil"/>
              <w:left w:val="single" w:sz="4" w:space="0" w:color="auto"/>
              <w:bottom w:val="single" w:sz="4" w:space="0" w:color="auto"/>
              <w:right w:val="single" w:sz="4" w:space="0" w:color="auto"/>
            </w:tcBorders>
            <w:vAlign w:val="center"/>
            <w:hideMark/>
          </w:tcPr>
          <w:p w14:paraId="5D92BB3C" w14:textId="77777777" w:rsidR="004F7CA5" w:rsidRPr="004F7CA5" w:rsidRDefault="004F7CA5"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4</w:t>
            </w:r>
          </w:p>
        </w:tc>
        <w:tc>
          <w:tcPr>
            <w:tcW w:w="6077" w:type="dxa"/>
            <w:tcBorders>
              <w:top w:val="nil"/>
              <w:left w:val="nil"/>
              <w:bottom w:val="single" w:sz="4" w:space="0" w:color="auto"/>
              <w:right w:val="single" w:sz="4" w:space="0" w:color="auto"/>
            </w:tcBorders>
            <w:noWrap/>
            <w:vAlign w:val="center"/>
            <w:hideMark/>
          </w:tcPr>
          <w:p w14:paraId="6125DA91" w14:textId="2419D269" w:rsidR="004F7CA5" w:rsidRPr="004F7CA5" w:rsidRDefault="004F7CA5" w:rsidP="004F7CA5">
            <w:pPr>
              <w:suppressAutoHyphens w:val="0"/>
              <w:autoSpaceDN/>
              <w:spacing w:after="0"/>
              <w:rPr>
                <w:rFonts w:ascii="Arial" w:eastAsia="Times New Roman" w:hAnsi="Arial" w:cs="Arial"/>
                <w:color w:val="262626"/>
                <w:sz w:val="20"/>
                <w:szCs w:val="20"/>
                <w:lang w:eastAsia="en-GB"/>
              </w:rPr>
            </w:pPr>
            <w:r w:rsidRPr="004F7CA5">
              <w:rPr>
                <w:rFonts w:ascii="Arial" w:eastAsia="Times New Roman" w:hAnsi="Arial" w:cs="Arial"/>
                <w:color w:val="262626"/>
                <w:sz w:val="20"/>
                <w:szCs w:val="20"/>
                <w:lang w:eastAsia="en-GB"/>
              </w:rPr>
              <w:t>Understanding of key vendor programs, offerings and ways of working</w:t>
            </w:r>
          </w:p>
        </w:tc>
        <w:tc>
          <w:tcPr>
            <w:tcW w:w="1134" w:type="dxa"/>
            <w:tcBorders>
              <w:top w:val="nil"/>
              <w:left w:val="nil"/>
              <w:bottom w:val="single" w:sz="4" w:space="0" w:color="auto"/>
              <w:right w:val="single" w:sz="4" w:space="0" w:color="auto"/>
            </w:tcBorders>
            <w:vAlign w:val="center"/>
            <w:hideMark/>
          </w:tcPr>
          <w:p w14:paraId="043ECA7D" w14:textId="77777777" w:rsidR="004F7CA5" w:rsidRPr="004F7CA5" w:rsidRDefault="004F7CA5"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2</w:t>
            </w:r>
          </w:p>
        </w:tc>
      </w:tr>
      <w:tr w:rsidR="004F7CA5" w:rsidRPr="004F7CA5" w14:paraId="30B35B2E" w14:textId="77777777" w:rsidTr="00AB25BA">
        <w:trPr>
          <w:trHeight w:val="300"/>
        </w:trPr>
        <w:tc>
          <w:tcPr>
            <w:tcW w:w="1720" w:type="dxa"/>
            <w:tcBorders>
              <w:top w:val="nil"/>
              <w:left w:val="single" w:sz="4" w:space="0" w:color="auto"/>
              <w:bottom w:val="single" w:sz="4" w:space="0" w:color="auto"/>
              <w:right w:val="single" w:sz="4" w:space="0" w:color="auto"/>
            </w:tcBorders>
            <w:vAlign w:val="center"/>
            <w:hideMark/>
          </w:tcPr>
          <w:p w14:paraId="08BDCAB9" w14:textId="77777777" w:rsidR="004F7CA5" w:rsidRPr="004F7CA5" w:rsidRDefault="004F7CA5"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5</w:t>
            </w:r>
          </w:p>
        </w:tc>
        <w:tc>
          <w:tcPr>
            <w:tcW w:w="6077" w:type="dxa"/>
            <w:tcBorders>
              <w:top w:val="nil"/>
              <w:left w:val="nil"/>
              <w:bottom w:val="single" w:sz="4" w:space="0" w:color="auto"/>
              <w:right w:val="single" w:sz="4" w:space="0" w:color="auto"/>
            </w:tcBorders>
            <w:noWrap/>
            <w:vAlign w:val="center"/>
            <w:hideMark/>
          </w:tcPr>
          <w:p w14:paraId="7416D712" w14:textId="77777777" w:rsidR="004F7CA5" w:rsidRPr="004F7CA5" w:rsidRDefault="004F7CA5" w:rsidP="004F7CA5">
            <w:pPr>
              <w:suppressAutoHyphens w:val="0"/>
              <w:autoSpaceDN/>
              <w:spacing w:after="0"/>
              <w:rPr>
                <w:rFonts w:ascii="Arial" w:eastAsia="Times New Roman" w:hAnsi="Arial" w:cs="Arial"/>
                <w:color w:val="262626"/>
                <w:sz w:val="20"/>
                <w:szCs w:val="20"/>
                <w:lang w:eastAsia="en-GB"/>
              </w:rPr>
            </w:pPr>
            <w:r w:rsidRPr="004F7CA5">
              <w:rPr>
                <w:rFonts w:ascii="Arial" w:eastAsia="Times New Roman" w:hAnsi="Arial" w:cs="Arial"/>
                <w:color w:val="262626"/>
                <w:sz w:val="20"/>
                <w:szCs w:val="20"/>
                <w:lang w:eastAsia="en-GB"/>
              </w:rPr>
              <w:t xml:space="preserve">Have worked with mid-market sized customers across </w:t>
            </w:r>
            <w:proofErr w:type="gramStart"/>
            <w:r w:rsidRPr="004F7CA5">
              <w:rPr>
                <w:rFonts w:ascii="Arial" w:eastAsia="Times New Roman" w:hAnsi="Arial" w:cs="Arial"/>
                <w:color w:val="262626"/>
                <w:sz w:val="20"/>
                <w:szCs w:val="20"/>
                <w:lang w:eastAsia="en-GB"/>
              </w:rPr>
              <w:t>a number of</w:t>
            </w:r>
            <w:proofErr w:type="gramEnd"/>
            <w:r w:rsidRPr="004F7CA5">
              <w:rPr>
                <w:rFonts w:ascii="Arial" w:eastAsia="Times New Roman" w:hAnsi="Arial" w:cs="Arial"/>
                <w:color w:val="262626"/>
                <w:sz w:val="20"/>
                <w:szCs w:val="20"/>
                <w:lang w:eastAsia="en-GB"/>
              </w:rPr>
              <w:t xml:space="preserve"> key verticals</w:t>
            </w:r>
          </w:p>
        </w:tc>
        <w:tc>
          <w:tcPr>
            <w:tcW w:w="1134" w:type="dxa"/>
            <w:tcBorders>
              <w:top w:val="nil"/>
              <w:left w:val="nil"/>
              <w:bottom w:val="single" w:sz="4" w:space="0" w:color="auto"/>
              <w:right w:val="single" w:sz="4" w:space="0" w:color="auto"/>
            </w:tcBorders>
            <w:vAlign w:val="center"/>
            <w:hideMark/>
          </w:tcPr>
          <w:p w14:paraId="2B45D2C3" w14:textId="77777777" w:rsidR="004F7CA5" w:rsidRPr="004F7CA5" w:rsidRDefault="004F7CA5"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2</w:t>
            </w:r>
          </w:p>
        </w:tc>
      </w:tr>
      <w:tr w:rsidR="004F7CA5" w:rsidRPr="004F7CA5" w14:paraId="453F0751" w14:textId="77777777" w:rsidTr="00AB25BA">
        <w:trPr>
          <w:trHeight w:val="300"/>
        </w:trPr>
        <w:tc>
          <w:tcPr>
            <w:tcW w:w="1720" w:type="dxa"/>
            <w:tcBorders>
              <w:top w:val="nil"/>
              <w:left w:val="single" w:sz="4" w:space="0" w:color="auto"/>
              <w:bottom w:val="single" w:sz="4" w:space="0" w:color="auto"/>
              <w:right w:val="single" w:sz="4" w:space="0" w:color="auto"/>
            </w:tcBorders>
            <w:vAlign w:val="center"/>
            <w:hideMark/>
          </w:tcPr>
          <w:p w14:paraId="6BBDD378" w14:textId="77777777" w:rsidR="004F7CA5" w:rsidRPr="004F7CA5" w:rsidRDefault="004F7CA5"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6</w:t>
            </w:r>
          </w:p>
        </w:tc>
        <w:tc>
          <w:tcPr>
            <w:tcW w:w="6077" w:type="dxa"/>
            <w:tcBorders>
              <w:top w:val="nil"/>
              <w:left w:val="nil"/>
              <w:bottom w:val="single" w:sz="4" w:space="0" w:color="auto"/>
              <w:right w:val="single" w:sz="4" w:space="0" w:color="auto"/>
            </w:tcBorders>
            <w:noWrap/>
            <w:vAlign w:val="center"/>
            <w:hideMark/>
          </w:tcPr>
          <w:p w14:paraId="6C6681AD" w14:textId="77777777" w:rsidR="004F7CA5" w:rsidRPr="004F7CA5" w:rsidRDefault="004F7CA5" w:rsidP="004F7CA5">
            <w:pPr>
              <w:suppressAutoHyphens w:val="0"/>
              <w:autoSpaceDN/>
              <w:spacing w:after="0"/>
              <w:rPr>
                <w:rFonts w:ascii="Arial" w:eastAsia="Times New Roman" w:hAnsi="Arial" w:cs="Arial"/>
                <w:color w:val="262626"/>
                <w:sz w:val="20"/>
                <w:szCs w:val="20"/>
                <w:lang w:eastAsia="en-GB"/>
              </w:rPr>
            </w:pPr>
            <w:r w:rsidRPr="004F7CA5">
              <w:rPr>
                <w:rFonts w:ascii="Arial" w:eastAsia="Times New Roman" w:hAnsi="Arial" w:cs="Arial"/>
                <w:color w:val="262626"/>
                <w:sz w:val="20"/>
                <w:szCs w:val="20"/>
                <w:lang w:eastAsia="en-GB"/>
              </w:rPr>
              <w:t>Understanding of key vertical propositions</w:t>
            </w:r>
          </w:p>
        </w:tc>
        <w:tc>
          <w:tcPr>
            <w:tcW w:w="1134" w:type="dxa"/>
            <w:tcBorders>
              <w:top w:val="nil"/>
              <w:left w:val="nil"/>
              <w:bottom w:val="single" w:sz="4" w:space="0" w:color="auto"/>
              <w:right w:val="single" w:sz="4" w:space="0" w:color="auto"/>
            </w:tcBorders>
            <w:vAlign w:val="center"/>
            <w:hideMark/>
          </w:tcPr>
          <w:p w14:paraId="3389B705" w14:textId="77777777" w:rsidR="004F7CA5" w:rsidRPr="004F7CA5" w:rsidRDefault="004F7CA5"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2</w:t>
            </w:r>
          </w:p>
        </w:tc>
      </w:tr>
      <w:tr w:rsidR="004F7CA5" w:rsidRPr="004F7CA5" w14:paraId="174E042D" w14:textId="77777777" w:rsidTr="00AB25BA">
        <w:trPr>
          <w:trHeight w:val="300"/>
        </w:trPr>
        <w:tc>
          <w:tcPr>
            <w:tcW w:w="1720" w:type="dxa"/>
            <w:tcBorders>
              <w:top w:val="nil"/>
              <w:left w:val="single" w:sz="4" w:space="0" w:color="auto"/>
              <w:bottom w:val="single" w:sz="4" w:space="0" w:color="auto"/>
              <w:right w:val="single" w:sz="4" w:space="0" w:color="auto"/>
            </w:tcBorders>
            <w:vAlign w:val="center"/>
            <w:hideMark/>
          </w:tcPr>
          <w:p w14:paraId="1E0899BA" w14:textId="77777777" w:rsidR="004F7CA5" w:rsidRPr="004F7CA5" w:rsidRDefault="004F7CA5"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7</w:t>
            </w:r>
          </w:p>
        </w:tc>
        <w:tc>
          <w:tcPr>
            <w:tcW w:w="6077" w:type="dxa"/>
            <w:tcBorders>
              <w:top w:val="nil"/>
              <w:left w:val="nil"/>
              <w:bottom w:val="single" w:sz="4" w:space="0" w:color="auto"/>
              <w:right w:val="single" w:sz="4" w:space="0" w:color="auto"/>
            </w:tcBorders>
            <w:noWrap/>
            <w:vAlign w:val="center"/>
            <w:hideMark/>
          </w:tcPr>
          <w:p w14:paraId="4AFE2C3E" w14:textId="77777777" w:rsidR="004F7CA5" w:rsidRPr="004F7CA5" w:rsidRDefault="004F7CA5" w:rsidP="004F7CA5">
            <w:pPr>
              <w:suppressAutoHyphens w:val="0"/>
              <w:autoSpaceDN/>
              <w:spacing w:after="0"/>
              <w:rPr>
                <w:rFonts w:ascii="Arial" w:eastAsia="Times New Roman" w:hAnsi="Arial" w:cs="Arial"/>
                <w:color w:val="262626"/>
                <w:sz w:val="20"/>
                <w:szCs w:val="20"/>
                <w:lang w:eastAsia="en-GB"/>
              </w:rPr>
            </w:pPr>
            <w:r w:rsidRPr="004F7CA5">
              <w:rPr>
                <w:rFonts w:ascii="Arial" w:eastAsia="Times New Roman" w:hAnsi="Arial" w:cs="Arial"/>
                <w:color w:val="262626"/>
                <w:sz w:val="20"/>
                <w:szCs w:val="20"/>
                <w:lang w:eastAsia="en-GB"/>
              </w:rPr>
              <w:t>Ability to match technology to specific business need</w:t>
            </w:r>
          </w:p>
        </w:tc>
        <w:tc>
          <w:tcPr>
            <w:tcW w:w="1134" w:type="dxa"/>
            <w:tcBorders>
              <w:top w:val="nil"/>
              <w:left w:val="nil"/>
              <w:bottom w:val="single" w:sz="4" w:space="0" w:color="auto"/>
              <w:right w:val="single" w:sz="4" w:space="0" w:color="auto"/>
            </w:tcBorders>
            <w:noWrap/>
            <w:vAlign w:val="bottom"/>
            <w:hideMark/>
          </w:tcPr>
          <w:p w14:paraId="13F41ECB" w14:textId="77777777" w:rsidR="004F7CA5" w:rsidRPr="004F7CA5" w:rsidRDefault="004F7CA5"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3</w:t>
            </w:r>
          </w:p>
        </w:tc>
      </w:tr>
      <w:tr w:rsidR="004F7CA5" w:rsidRPr="004F7CA5" w14:paraId="49F4BA11" w14:textId="77777777" w:rsidTr="00AB25BA">
        <w:trPr>
          <w:trHeight w:val="300"/>
        </w:trPr>
        <w:tc>
          <w:tcPr>
            <w:tcW w:w="1720" w:type="dxa"/>
            <w:tcBorders>
              <w:top w:val="nil"/>
              <w:left w:val="single" w:sz="4" w:space="0" w:color="auto"/>
              <w:bottom w:val="single" w:sz="4" w:space="0" w:color="auto"/>
              <w:right w:val="single" w:sz="4" w:space="0" w:color="auto"/>
            </w:tcBorders>
            <w:vAlign w:val="center"/>
            <w:hideMark/>
          </w:tcPr>
          <w:p w14:paraId="2702EF31" w14:textId="77777777" w:rsidR="004F7CA5" w:rsidRPr="004F7CA5" w:rsidRDefault="004F7CA5"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8</w:t>
            </w:r>
          </w:p>
        </w:tc>
        <w:tc>
          <w:tcPr>
            <w:tcW w:w="6077" w:type="dxa"/>
            <w:tcBorders>
              <w:top w:val="nil"/>
              <w:left w:val="nil"/>
              <w:bottom w:val="single" w:sz="4" w:space="0" w:color="auto"/>
              <w:right w:val="single" w:sz="4" w:space="0" w:color="auto"/>
            </w:tcBorders>
            <w:noWrap/>
            <w:vAlign w:val="center"/>
            <w:hideMark/>
          </w:tcPr>
          <w:p w14:paraId="369EF129" w14:textId="77777777" w:rsidR="004F7CA5" w:rsidRPr="004F7CA5" w:rsidRDefault="004F7CA5" w:rsidP="004F7CA5">
            <w:pPr>
              <w:suppressAutoHyphens w:val="0"/>
              <w:autoSpaceDN/>
              <w:spacing w:after="0"/>
              <w:rPr>
                <w:rFonts w:ascii="Arial" w:eastAsia="Times New Roman" w:hAnsi="Arial" w:cs="Arial"/>
                <w:color w:val="262626"/>
                <w:sz w:val="20"/>
                <w:szCs w:val="20"/>
                <w:lang w:eastAsia="en-GB"/>
              </w:rPr>
            </w:pPr>
            <w:r w:rsidRPr="004F7CA5">
              <w:rPr>
                <w:rFonts w:ascii="Arial" w:eastAsia="Times New Roman" w:hAnsi="Arial" w:cs="Arial"/>
                <w:color w:val="262626"/>
                <w:sz w:val="20"/>
                <w:szCs w:val="20"/>
                <w:lang w:eastAsia="en-GB"/>
              </w:rPr>
              <w:t>Capable of hunting and farming</w:t>
            </w:r>
            <w:r w:rsidR="00AB25BA" w:rsidRPr="00AB25BA">
              <w:rPr>
                <w:rFonts w:ascii="Arial" w:eastAsia="Times New Roman" w:hAnsi="Arial" w:cs="Arial"/>
                <w:color w:val="262626"/>
                <w:sz w:val="20"/>
                <w:szCs w:val="20"/>
                <w:lang w:eastAsia="en-GB"/>
              </w:rPr>
              <w:t xml:space="preserve"> in a sales environment</w:t>
            </w:r>
          </w:p>
        </w:tc>
        <w:tc>
          <w:tcPr>
            <w:tcW w:w="1134" w:type="dxa"/>
            <w:tcBorders>
              <w:top w:val="nil"/>
              <w:left w:val="nil"/>
              <w:bottom w:val="single" w:sz="4" w:space="0" w:color="auto"/>
              <w:right w:val="single" w:sz="4" w:space="0" w:color="auto"/>
            </w:tcBorders>
            <w:noWrap/>
            <w:vAlign w:val="bottom"/>
            <w:hideMark/>
          </w:tcPr>
          <w:p w14:paraId="0A967AE1" w14:textId="77777777" w:rsidR="004F7CA5" w:rsidRPr="004F7CA5" w:rsidRDefault="004F7CA5"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1</w:t>
            </w:r>
          </w:p>
        </w:tc>
      </w:tr>
      <w:tr w:rsidR="004F7CA5" w:rsidRPr="004F7CA5" w14:paraId="4D40941A" w14:textId="77777777" w:rsidTr="00AB25BA">
        <w:trPr>
          <w:trHeight w:val="300"/>
        </w:trPr>
        <w:tc>
          <w:tcPr>
            <w:tcW w:w="1720" w:type="dxa"/>
            <w:tcBorders>
              <w:top w:val="nil"/>
              <w:left w:val="single" w:sz="4" w:space="0" w:color="auto"/>
              <w:bottom w:val="single" w:sz="4" w:space="0" w:color="auto"/>
              <w:right w:val="single" w:sz="4" w:space="0" w:color="auto"/>
            </w:tcBorders>
            <w:vAlign w:val="center"/>
            <w:hideMark/>
          </w:tcPr>
          <w:p w14:paraId="4C92FE15" w14:textId="77777777" w:rsidR="004F7CA5" w:rsidRPr="004F7CA5" w:rsidRDefault="004F7CA5"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9</w:t>
            </w:r>
          </w:p>
        </w:tc>
        <w:tc>
          <w:tcPr>
            <w:tcW w:w="6077" w:type="dxa"/>
            <w:tcBorders>
              <w:top w:val="nil"/>
              <w:left w:val="nil"/>
              <w:bottom w:val="single" w:sz="4" w:space="0" w:color="auto"/>
              <w:right w:val="single" w:sz="4" w:space="0" w:color="auto"/>
            </w:tcBorders>
            <w:noWrap/>
            <w:vAlign w:val="center"/>
            <w:hideMark/>
          </w:tcPr>
          <w:p w14:paraId="3E2A58A6" w14:textId="77777777" w:rsidR="004F7CA5" w:rsidRPr="004F7CA5" w:rsidRDefault="004F7CA5" w:rsidP="004F7CA5">
            <w:pPr>
              <w:suppressAutoHyphens w:val="0"/>
              <w:autoSpaceDN/>
              <w:spacing w:after="0"/>
              <w:rPr>
                <w:rFonts w:ascii="Arial" w:eastAsia="Times New Roman" w:hAnsi="Arial" w:cs="Arial"/>
                <w:color w:val="262626"/>
                <w:sz w:val="20"/>
                <w:szCs w:val="20"/>
                <w:lang w:eastAsia="en-GB"/>
              </w:rPr>
            </w:pPr>
            <w:r w:rsidRPr="004F7CA5">
              <w:rPr>
                <w:rFonts w:ascii="Arial" w:eastAsia="Times New Roman" w:hAnsi="Arial" w:cs="Arial"/>
                <w:color w:val="262626"/>
                <w:sz w:val="20"/>
                <w:szCs w:val="20"/>
                <w:lang w:eastAsia="en-GB"/>
              </w:rPr>
              <w:t>A safe and sustainable approach to business</w:t>
            </w:r>
          </w:p>
        </w:tc>
        <w:tc>
          <w:tcPr>
            <w:tcW w:w="1134" w:type="dxa"/>
            <w:tcBorders>
              <w:top w:val="nil"/>
              <w:left w:val="nil"/>
              <w:bottom w:val="single" w:sz="4" w:space="0" w:color="auto"/>
              <w:right w:val="single" w:sz="4" w:space="0" w:color="auto"/>
            </w:tcBorders>
            <w:noWrap/>
            <w:vAlign w:val="bottom"/>
            <w:hideMark/>
          </w:tcPr>
          <w:p w14:paraId="7997BD28" w14:textId="77777777" w:rsidR="004F7CA5" w:rsidRPr="004F7CA5" w:rsidRDefault="004F7CA5"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2</w:t>
            </w:r>
          </w:p>
        </w:tc>
      </w:tr>
      <w:tr w:rsidR="00AB25BA" w:rsidRPr="004F7CA5" w14:paraId="65C9C8B5" w14:textId="77777777" w:rsidTr="00AB25BA">
        <w:trPr>
          <w:trHeight w:val="300"/>
        </w:trPr>
        <w:tc>
          <w:tcPr>
            <w:tcW w:w="1720" w:type="dxa"/>
            <w:tcBorders>
              <w:top w:val="nil"/>
              <w:left w:val="single" w:sz="4" w:space="0" w:color="auto"/>
              <w:bottom w:val="single" w:sz="4" w:space="0" w:color="auto"/>
              <w:right w:val="single" w:sz="4" w:space="0" w:color="auto"/>
            </w:tcBorders>
            <w:vAlign w:val="center"/>
            <w:hideMark/>
          </w:tcPr>
          <w:p w14:paraId="417E8AED" w14:textId="77777777" w:rsidR="00AB25BA" w:rsidRPr="004F7CA5" w:rsidRDefault="00AB25BA"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1</w:t>
            </w:r>
            <w:r w:rsidRPr="00AB25BA">
              <w:rPr>
                <w:rFonts w:ascii="Arial" w:eastAsia="Times New Roman" w:hAnsi="Arial" w:cs="Arial"/>
                <w:color w:val="000000"/>
                <w:sz w:val="20"/>
                <w:szCs w:val="20"/>
                <w:lang w:eastAsia="en-GB"/>
              </w:rPr>
              <w:t>0</w:t>
            </w:r>
          </w:p>
        </w:tc>
        <w:tc>
          <w:tcPr>
            <w:tcW w:w="6077" w:type="dxa"/>
            <w:tcBorders>
              <w:top w:val="nil"/>
              <w:left w:val="nil"/>
              <w:bottom w:val="single" w:sz="4" w:space="0" w:color="auto"/>
              <w:right w:val="single" w:sz="4" w:space="0" w:color="auto"/>
            </w:tcBorders>
            <w:noWrap/>
            <w:vAlign w:val="center"/>
            <w:hideMark/>
          </w:tcPr>
          <w:p w14:paraId="2EA48C00" w14:textId="77777777" w:rsidR="00AB25BA" w:rsidRPr="004F7CA5" w:rsidRDefault="00AB25BA" w:rsidP="004F7CA5">
            <w:pPr>
              <w:suppressAutoHyphens w:val="0"/>
              <w:autoSpaceDN/>
              <w:spacing w:after="0"/>
              <w:rPr>
                <w:rFonts w:ascii="Arial" w:eastAsia="Times New Roman" w:hAnsi="Arial" w:cs="Arial"/>
                <w:color w:val="262626"/>
                <w:sz w:val="20"/>
                <w:szCs w:val="20"/>
                <w:lang w:eastAsia="en-GB"/>
              </w:rPr>
            </w:pPr>
            <w:r w:rsidRPr="004F7CA5">
              <w:rPr>
                <w:rFonts w:ascii="Arial" w:eastAsia="Times New Roman" w:hAnsi="Arial" w:cs="Arial"/>
                <w:color w:val="262626"/>
                <w:sz w:val="20"/>
                <w:szCs w:val="20"/>
                <w:lang w:eastAsia="en-GB"/>
              </w:rPr>
              <w:t>Ability to build trusted relationships within the team(s)</w:t>
            </w:r>
          </w:p>
        </w:tc>
        <w:tc>
          <w:tcPr>
            <w:tcW w:w="1134" w:type="dxa"/>
            <w:tcBorders>
              <w:top w:val="nil"/>
              <w:left w:val="nil"/>
              <w:bottom w:val="single" w:sz="4" w:space="0" w:color="auto"/>
              <w:right w:val="single" w:sz="4" w:space="0" w:color="auto"/>
            </w:tcBorders>
            <w:noWrap/>
            <w:vAlign w:val="bottom"/>
            <w:hideMark/>
          </w:tcPr>
          <w:p w14:paraId="799BB709" w14:textId="77777777" w:rsidR="00AB25BA" w:rsidRPr="004F7CA5" w:rsidRDefault="00AB25BA"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3</w:t>
            </w:r>
          </w:p>
        </w:tc>
      </w:tr>
      <w:tr w:rsidR="00AB25BA" w:rsidRPr="004F7CA5" w14:paraId="082BFFF6" w14:textId="77777777" w:rsidTr="00AB25BA">
        <w:trPr>
          <w:trHeight w:val="300"/>
        </w:trPr>
        <w:tc>
          <w:tcPr>
            <w:tcW w:w="1720" w:type="dxa"/>
            <w:tcBorders>
              <w:top w:val="nil"/>
              <w:left w:val="single" w:sz="4" w:space="0" w:color="auto"/>
              <w:bottom w:val="single" w:sz="4" w:space="0" w:color="auto"/>
              <w:right w:val="single" w:sz="4" w:space="0" w:color="auto"/>
            </w:tcBorders>
            <w:vAlign w:val="center"/>
            <w:hideMark/>
          </w:tcPr>
          <w:p w14:paraId="0925AC16" w14:textId="77777777" w:rsidR="00AB25BA" w:rsidRPr="004F7CA5" w:rsidRDefault="00AB25BA"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1</w:t>
            </w:r>
            <w:r w:rsidRPr="00AB25BA">
              <w:rPr>
                <w:rFonts w:ascii="Arial" w:eastAsia="Times New Roman" w:hAnsi="Arial" w:cs="Arial"/>
                <w:color w:val="000000"/>
                <w:sz w:val="20"/>
                <w:szCs w:val="20"/>
                <w:lang w:eastAsia="en-GB"/>
              </w:rPr>
              <w:t>1</w:t>
            </w:r>
          </w:p>
        </w:tc>
        <w:tc>
          <w:tcPr>
            <w:tcW w:w="6077" w:type="dxa"/>
            <w:tcBorders>
              <w:top w:val="nil"/>
              <w:left w:val="nil"/>
              <w:bottom w:val="single" w:sz="4" w:space="0" w:color="auto"/>
              <w:right w:val="single" w:sz="4" w:space="0" w:color="auto"/>
            </w:tcBorders>
            <w:noWrap/>
            <w:vAlign w:val="center"/>
            <w:hideMark/>
          </w:tcPr>
          <w:p w14:paraId="054783CA" w14:textId="77777777" w:rsidR="00AB25BA" w:rsidRPr="004F7CA5" w:rsidRDefault="00AB25BA" w:rsidP="004F7CA5">
            <w:pPr>
              <w:suppressAutoHyphens w:val="0"/>
              <w:autoSpaceDN/>
              <w:spacing w:after="0"/>
              <w:rPr>
                <w:rFonts w:ascii="Arial" w:eastAsia="Times New Roman" w:hAnsi="Arial" w:cs="Arial"/>
                <w:color w:val="262626"/>
                <w:sz w:val="20"/>
                <w:szCs w:val="20"/>
                <w:lang w:eastAsia="en-GB"/>
              </w:rPr>
            </w:pPr>
            <w:r w:rsidRPr="004F7CA5">
              <w:rPr>
                <w:rFonts w:ascii="Arial" w:eastAsia="Times New Roman" w:hAnsi="Arial" w:cs="Arial"/>
                <w:color w:val="262626"/>
                <w:sz w:val="20"/>
                <w:szCs w:val="20"/>
                <w:lang w:eastAsia="en-GB"/>
              </w:rPr>
              <w:t xml:space="preserve">Carry vendor specific accreditations </w:t>
            </w:r>
          </w:p>
        </w:tc>
        <w:tc>
          <w:tcPr>
            <w:tcW w:w="1134" w:type="dxa"/>
            <w:tcBorders>
              <w:top w:val="nil"/>
              <w:left w:val="nil"/>
              <w:bottom w:val="single" w:sz="4" w:space="0" w:color="auto"/>
              <w:right w:val="single" w:sz="4" w:space="0" w:color="auto"/>
            </w:tcBorders>
            <w:noWrap/>
            <w:vAlign w:val="bottom"/>
            <w:hideMark/>
          </w:tcPr>
          <w:p w14:paraId="23978DEA" w14:textId="77777777" w:rsidR="00AB25BA" w:rsidRPr="004F7CA5" w:rsidRDefault="00AB25BA"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2</w:t>
            </w:r>
          </w:p>
        </w:tc>
      </w:tr>
      <w:tr w:rsidR="00AB25BA" w:rsidRPr="004F7CA5" w14:paraId="6776E82F" w14:textId="77777777" w:rsidTr="00AB25BA">
        <w:trPr>
          <w:trHeight w:val="300"/>
        </w:trPr>
        <w:tc>
          <w:tcPr>
            <w:tcW w:w="1720" w:type="dxa"/>
            <w:tcBorders>
              <w:top w:val="nil"/>
              <w:left w:val="single" w:sz="4" w:space="0" w:color="auto"/>
              <w:bottom w:val="single" w:sz="4" w:space="0" w:color="auto"/>
              <w:right w:val="single" w:sz="4" w:space="0" w:color="auto"/>
            </w:tcBorders>
            <w:vAlign w:val="center"/>
            <w:hideMark/>
          </w:tcPr>
          <w:p w14:paraId="1B072B74" w14:textId="77777777" w:rsidR="00AB25BA" w:rsidRPr="004F7CA5" w:rsidRDefault="00AB25BA"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1</w:t>
            </w:r>
            <w:r w:rsidRPr="00AB25BA">
              <w:rPr>
                <w:rFonts w:ascii="Arial" w:eastAsia="Times New Roman" w:hAnsi="Arial" w:cs="Arial"/>
                <w:color w:val="000000"/>
                <w:sz w:val="20"/>
                <w:szCs w:val="20"/>
                <w:lang w:eastAsia="en-GB"/>
              </w:rPr>
              <w:t>2</w:t>
            </w:r>
          </w:p>
        </w:tc>
        <w:tc>
          <w:tcPr>
            <w:tcW w:w="6077" w:type="dxa"/>
            <w:tcBorders>
              <w:top w:val="nil"/>
              <w:left w:val="nil"/>
              <w:bottom w:val="single" w:sz="4" w:space="0" w:color="auto"/>
              <w:right w:val="single" w:sz="4" w:space="0" w:color="auto"/>
            </w:tcBorders>
            <w:noWrap/>
            <w:vAlign w:val="center"/>
            <w:hideMark/>
          </w:tcPr>
          <w:p w14:paraId="7D1AC59F" w14:textId="77777777" w:rsidR="00AB25BA" w:rsidRPr="004F7CA5" w:rsidRDefault="00AB25BA" w:rsidP="004F7CA5">
            <w:pPr>
              <w:suppressAutoHyphens w:val="0"/>
              <w:autoSpaceDN/>
              <w:spacing w:after="0"/>
              <w:rPr>
                <w:rFonts w:ascii="Arial" w:eastAsia="Times New Roman" w:hAnsi="Arial" w:cs="Arial"/>
                <w:color w:val="262626"/>
                <w:sz w:val="20"/>
                <w:szCs w:val="20"/>
                <w:lang w:eastAsia="en-GB"/>
              </w:rPr>
            </w:pPr>
            <w:r w:rsidRPr="004F7CA5">
              <w:rPr>
                <w:rFonts w:ascii="Arial" w:eastAsia="Times New Roman" w:hAnsi="Arial" w:cs="Arial"/>
                <w:color w:val="262626"/>
                <w:sz w:val="20"/>
                <w:szCs w:val="20"/>
                <w:lang w:eastAsia="en-GB"/>
              </w:rPr>
              <w:t xml:space="preserve">Deep understanding of the technologies and solutions we provide </w:t>
            </w:r>
          </w:p>
        </w:tc>
        <w:tc>
          <w:tcPr>
            <w:tcW w:w="1134" w:type="dxa"/>
            <w:tcBorders>
              <w:top w:val="nil"/>
              <w:left w:val="nil"/>
              <w:bottom w:val="single" w:sz="4" w:space="0" w:color="auto"/>
              <w:right w:val="single" w:sz="4" w:space="0" w:color="auto"/>
            </w:tcBorders>
            <w:noWrap/>
            <w:vAlign w:val="bottom"/>
            <w:hideMark/>
          </w:tcPr>
          <w:p w14:paraId="071C65B8" w14:textId="77777777" w:rsidR="00AB25BA" w:rsidRPr="004F7CA5" w:rsidRDefault="00AB25BA"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2</w:t>
            </w:r>
          </w:p>
        </w:tc>
      </w:tr>
      <w:tr w:rsidR="00AB25BA" w:rsidRPr="004F7CA5" w14:paraId="7E4C461A" w14:textId="77777777" w:rsidTr="00AB25BA">
        <w:trPr>
          <w:trHeight w:val="300"/>
        </w:trPr>
        <w:tc>
          <w:tcPr>
            <w:tcW w:w="1720" w:type="dxa"/>
            <w:tcBorders>
              <w:top w:val="nil"/>
              <w:left w:val="single" w:sz="4" w:space="0" w:color="auto"/>
              <w:bottom w:val="single" w:sz="4" w:space="0" w:color="auto"/>
              <w:right w:val="single" w:sz="4" w:space="0" w:color="auto"/>
            </w:tcBorders>
            <w:vAlign w:val="center"/>
            <w:hideMark/>
          </w:tcPr>
          <w:p w14:paraId="57B63095" w14:textId="77777777" w:rsidR="00AB25BA" w:rsidRPr="004F7CA5" w:rsidRDefault="00AB25BA"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1</w:t>
            </w:r>
            <w:r w:rsidRPr="00AB25BA">
              <w:rPr>
                <w:rFonts w:ascii="Arial" w:eastAsia="Times New Roman" w:hAnsi="Arial" w:cs="Arial"/>
                <w:color w:val="000000"/>
                <w:sz w:val="20"/>
                <w:szCs w:val="20"/>
                <w:lang w:eastAsia="en-GB"/>
              </w:rPr>
              <w:t>3</w:t>
            </w:r>
          </w:p>
        </w:tc>
        <w:tc>
          <w:tcPr>
            <w:tcW w:w="6077" w:type="dxa"/>
            <w:tcBorders>
              <w:top w:val="nil"/>
              <w:left w:val="nil"/>
              <w:bottom w:val="single" w:sz="4" w:space="0" w:color="auto"/>
              <w:right w:val="single" w:sz="4" w:space="0" w:color="auto"/>
            </w:tcBorders>
            <w:noWrap/>
            <w:vAlign w:val="center"/>
            <w:hideMark/>
          </w:tcPr>
          <w:p w14:paraId="0372B859" w14:textId="77777777" w:rsidR="00AB25BA" w:rsidRPr="004F7CA5" w:rsidRDefault="00AB25BA" w:rsidP="004F7CA5">
            <w:pPr>
              <w:suppressAutoHyphens w:val="0"/>
              <w:autoSpaceDN/>
              <w:spacing w:after="0"/>
              <w:rPr>
                <w:rFonts w:ascii="Arial" w:eastAsia="Times New Roman" w:hAnsi="Arial" w:cs="Arial"/>
                <w:color w:val="262626"/>
                <w:sz w:val="20"/>
                <w:szCs w:val="20"/>
                <w:lang w:eastAsia="en-GB"/>
              </w:rPr>
            </w:pPr>
            <w:r w:rsidRPr="004F7CA5">
              <w:rPr>
                <w:rFonts w:ascii="Arial" w:eastAsia="Times New Roman" w:hAnsi="Arial" w:cs="Arial"/>
                <w:color w:val="262626"/>
                <w:sz w:val="20"/>
                <w:szCs w:val="20"/>
                <w:lang w:eastAsia="en-GB"/>
              </w:rPr>
              <w:t>Must have credibility in front of customers and colleagues</w:t>
            </w:r>
          </w:p>
        </w:tc>
        <w:tc>
          <w:tcPr>
            <w:tcW w:w="1134" w:type="dxa"/>
            <w:tcBorders>
              <w:top w:val="nil"/>
              <w:left w:val="nil"/>
              <w:bottom w:val="single" w:sz="4" w:space="0" w:color="auto"/>
              <w:right w:val="single" w:sz="4" w:space="0" w:color="auto"/>
            </w:tcBorders>
            <w:noWrap/>
            <w:vAlign w:val="bottom"/>
            <w:hideMark/>
          </w:tcPr>
          <w:p w14:paraId="6316D73E" w14:textId="77777777" w:rsidR="00AB25BA" w:rsidRPr="004F7CA5" w:rsidRDefault="00AB25BA"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2</w:t>
            </w:r>
          </w:p>
        </w:tc>
      </w:tr>
      <w:tr w:rsidR="00AB25BA" w:rsidRPr="004F7CA5" w14:paraId="10BE2BD6" w14:textId="77777777" w:rsidTr="00AB25BA">
        <w:trPr>
          <w:trHeight w:val="300"/>
        </w:trPr>
        <w:tc>
          <w:tcPr>
            <w:tcW w:w="1720" w:type="dxa"/>
            <w:tcBorders>
              <w:top w:val="nil"/>
              <w:left w:val="single" w:sz="4" w:space="0" w:color="auto"/>
              <w:bottom w:val="single" w:sz="4" w:space="0" w:color="auto"/>
              <w:right w:val="single" w:sz="4" w:space="0" w:color="auto"/>
            </w:tcBorders>
            <w:vAlign w:val="center"/>
            <w:hideMark/>
          </w:tcPr>
          <w:p w14:paraId="4F2A58D1" w14:textId="77777777" w:rsidR="00AB25BA" w:rsidRPr="004F7CA5" w:rsidRDefault="00AB25BA"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1</w:t>
            </w:r>
            <w:r w:rsidRPr="00AB25BA">
              <w:rPr>
                <w:rFonts w:ascii="Arial" w:eastAsia="Times New Roman" w:hAnsi="Arial" w:cs="Arial"/>
                <w:color w:val="000000"/>
                <w:sz w:val="20"/>
                <w:szCs w:val="20"/>
                <w:lang w:eastAsia="en-GB"/>
              </w:rPr>
              <w:t>4</w:t>
            </w:r>
          </w:p>
        </w:tc>
        <w:tc>
          <w:tcPr>
            <w:tcW w:w="6077" w:type="dxa"/>
            <w:tcBorders>
              <w:top w:val="nil"/>
              <w:left w:val="nil"/>
              <w:bottom w:val="single" w:sz="4" w:space="0" w:color="auto"/>
              <w:right w:val="single" w:sz="4" w:space="0" w:color="auto"/>
            </w:tcBorders>
            <w:noWrap/>
            <w:vAlign w:val="center"/>
            <w:hideMark/>
          </w:tcPr>
          <w:p w14:paraId="269E300E" w14:textId="77777777" w:rsidR="00AB25BA" w:rsidRPr="004F7CA5" w:rsidRDefault="00AB25BA" w:rsidP="004F7CA5">
            <w:pPr>
              <w:suppressAutoHyphens w:val="0"/>
              <w:autoSpaceDN/>
              <w:spacing w:after="0"/>
              <w:rPr>
                <w:rFonts w:ascii="Arial" w:eastAsia="Times New Roman" w:hAnsi="Arial" w:cs="Arial"/>
                <w:color w:val="262626"/>
                <w:sz w:val="20"/>
                <w:szCs w:val="20"/>
                <w:lang w:eastAsia="en-GB"/>
              </w:rPr>
            </w:pPr>
            <w:r w:rsidRPr="004F7CA5">
              <w:rPr>
                <w:rFonts w:ascii="Arial" w:eastAsia="Times New Roman" w:hAnsi="Arial" w:cs="Arial"/>
                <w:color w:val="262626"/>
                <w:sz w:val="20"/>
                <w:szCs w:val="20"/>
                <w:lang w:eastAsia="en-GB"/>
              </w:rPr>
              <w:t>Will take ownership of the customer situation</w:t>
            </w:r>
          </w:p>
        </w:tc>
        <w:tc>
          <w:tcPr>
            <w:tcW w:w="1134" w:type="dxa"/>
            <w:tcBorders>
              <w:top w:val="nil"/>
              <w:left w:val="nil"/>
              <w:bottom w:val="single" w:sz="4" w:space="0" w:color="auto"/>
              <w:right w:val="single" w:sz="4" w:space="0" w:color="auto"/>
            </w:tcBorders>
            <w:noWrap/>
            <w:vAlign w:val="bottom"/>
            <w:hideMark/>
          </w:tcPr>
          <w:p w14:paraId="1DA652AB" w14:textId="77777777" w:rsidR="00AB25BA" w:rsidRPr="004F7CA5" w:rsidRDefault="00AB25BA"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2</w:t>
            </w:r>
          </w:p>
        </w:tc>
      </w:tr>
      <w:tr w:rsidR="00AB25BA" w:rsidRPr="004F7CA5" w14:paraId="0C72DFB8" w14:textId="77777777" w:rsidTr="00AB25BA">
        <w:trPr>
          <w:trHeight w:val="300"/>
        </w:trPr>
        <w:tc>
          <w:tcPr>
            <w:tcW w:w="1720" w:type="dxa"/>
            <w:tcBorders>
              <w:top w:val="nil"/>
              <w:left w:val="single" w:sz="4" w:space="0" w:color="auto"/>
              <w:bottom w:val="single" w:sz="4" w:space="0" w:color="auto"/>
              <w:right w:val="single" w:sz="4" w:space="0" w:color="auto"/>
            </w:tcBorders>
            <w:vAlign w:val="center"/>
            <w:hideMark/>
          </w:tcPr>
          <w:p w14:paraId="6AA46FAE" w14:textId="77777777" w:rsidR="00AB25BA" w:rsidRPr="004F7CA5" w:rsidRDefault="00AB25BA"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1</w:t>
            </w:r>
            <w:r w:rsidRPr="00AB25BA">
              <w:rPr>
                <w:rFonts w:ascii="Arial" w:eastAsia="Times New Roman" w:hAnsi="Arial" w:cs="Arial"/>
                <w:color w:val="000000"/>
                <w:sz w:val="20"/>
                <w:szCs w:val="20"/>
                <w:lang w:eastAsia="en-GB"/>
              </w:rPr>
              <w:t>5</w:t>
            </w:r>
          </w:p>
        </w:tc>
        <w:tc>
          <w:tcPr>
            <w:tcW w:w="6077" w:type="dxa"/>
            <w:tcBorders>
              <w:top w:val="nil"/>
              <w:left w:val="nil"/>
              <w:bottom w:val="single" w:sz="4" w:space="0" w:color="auto"/>
              <w:right w:val="single" w:sz="4" w:space="0" w:color="auto"/>
            </w:tcBorders>
            <w:noWrap/>
            <w:vAlign w:val="center"/>
            <w:hideMark/>
          </w:tcPr>
          <w:p w14:paraId="415D563B" w14:textId="77777777" w:rsidR="00AB25BA" w:rsidRPr="004F7CA5" w:rsidRDefault="00AB25BA" w:rsidP="004F7CA5">
            <w:pPr>
              <w:suppressAutoHyphens w:val="0"/>
              <w:autoSpaceDN/>
              <w:spacing w:after="0"/>
              <w:rPr>
                <w:rFonts w:ascii="Arial" w:eastAsia="Times New Roman" w:hAnsi="Arial" w:cs="Arial"/>
                <w:color w:val="262626"/>
                <w:sz w:val="20"/>
                <w:szCs w:val="20"/>
                <w:lang w:eastAsia="en-GB"/>
              </w:rPr>
            </w:pPr>
            <w:r w:rsidRPr="004F7CA5">
              <w:rPr>
                <w:rFonts w:ascii="Arial" w:eastAsia="Times New Roman" w:hAnsi="Arial" w:cs="Arial"/>
                <w:color w:val="262626"/>
                <w:sz w:val="20"/>
                <w:szCs w:val="20"/>
                <w:lang w:eastAsia="en-GB"/>
              </w:rPr>
              <w:t xml:space="preserve">Ability to deliver Customer Success for a broad range of client situations </w:t>
            </w:r>
          </w:p>
        </w:tc>
        <w:tc>
          <w:tcPr>
            <w:tcW w:w="1134" w:type="dxa"/>
            <w:tcBorders>
              <w:top w:val="nil"/>
              <w:left w:val="nil"/>
              <w:bottom w:val="single" w:sz="4" w:space="0" w:color="auto"/>
              <w:right w:val="single" w:sz="4" w:space="0" w:color="auto"/>
            </w:tcBorders>
            <w:noWrap/>
            <w:vAlign w:val="bottom"/>
            <w:hideMark/>
          </w:tcPr>
          <w:p w14:paraId="34C1DE1D" w14:textId="77777777" w:rsidR="00AB25BA" w:rsidRPr="004F7CA5" w:rsidRDefault="00AB25BA" w:rsidP="004F7CA5">
            <w:pPr>
              <w:suppressAutoHyphens w:val="0"/>
              <w:autoSpaceDN/>
              <w:spacing w:after="0"/>
              <w:jc w:val="center"/>
              <w:rPr>
                <w:rFonts w:ascii="Arial" w:eastAsia="Times New Roman" w:hAnsi="Arial" w:cs="Arial"/>
                <w:color w:val="000000"/>
                <w:sz w:val="20"/>
                <w:szCs w:val="20"/>
                <w:lang w:eastAsia="en-GB"/>
              </w:rPr>
            </w:pPr>
            <w:r w:rsidRPr="004F7CA5">
              <w:rPr>
                <w:rFonts w:ascii="Arial" w:eastAsia="Times New Roman" w:hAnsi="Arial" w:cs="Arial"/>
                <w:color w:val="000000"/>
                <w:sz w:val="20"/>
                <w:szCs w:val="20"/>
                <w:lang w:eastAsia="en-GB"/>
              </w:rPr>
              <w:t>2</w:t>
            </w:r>
          </w:p>
        </w:tc>
      </w:tr>
      <w:tr w:rsidR="00AB25BA" w:rsidRPr="004F7CA5" w14:paraId="44B80762" w14:textId="77777777" w:rsidTr="00AB25BA">
        <w:trPr>
          <w:trHeight w:val="300"/>
        </w:trPr>
        <w:tc>
          <w:tcPr>
            <w:tcW w:w="1720" w:type="dxa"/>
            <w:tcBorders>
              <w:top w:val="nil"/>
              <w:left w:val="single" w:sz="4" w:space="0" w:color="auto"/>
              <w:bottom w:val="single" w:sz="4" w:space="0" w:color="auto"/>
              <w:right w:val="single" w:sz="4" w:space="0" w:color="auto"/>
            </w:tcBorders>
            <w:vAlign w:val="center"/>
          </w:tcPr>
          <w:p w14:paraId="2DFD5FE0" w14:textId="77777777" w:rsidR="00AB25BA" w:rsidRPr="004F7CA5" w:rsidRDefault="00AB25BA" w:rsidP="004F7CA5">
            <w:pPr>
              <w:suppressAutoHyphens w:val="0"/>
              <w:autoSpaceDN/>
              <w:spacing w:after="0"/>
              <w:jc w:val="center"/>
              <w:rPr>
                <w:rFonts w:ascii="Arial" w:eastAsia="Times New Roman" w:hAnsi="Arial" w:cs="Arial"/>
                <w:color w:val="000000"/>
                <w:sz w:val="20"/>
                <w:szCs w:val="20"/>
                <w:lang w:eastAsia="en-GB"/>
              </w:rPr>
            </w:pPr>
          </w:p>
        </w:tc>
        <w:tc>
          <w:tcPr>
            <w:tcW w:w="6077" w:type="dxa"/>
            <w:tcBorders>
              <w:top w:val="nil"/>
              <w:left w:val="nil"/>
              <w:bottom w:val="single" w:sz="4" w:space="0" w:color="auto"/>
              <w:right w:val="single" w:sz="4" w:space="0" w:color="auto"/>
            </w:tcBorders>
            <w:noWrap/>
            <w:vAlign w:val="center"/>
          </w:tcPr>
          <w:p w14:paraId="6C53D988" w14:textId="77777777" w:rsidR="00AB25BA" w:rsidRPr="004F7CA5" w:rsidRDefault="00AB25BA" w:rsidP="004F7CA5">
            <w:pPr>
              <w:suppressAutoHyphens w:val="0"/>
              <w:autoSpaceDN/>
              <w:spacing w:after="0"/>
              <w:rPr>
                <w:rFonts w:ascii="Arial" w:eastAsia="Times New Roman" w:hAnsi="Arial" w:cs="Arial"/>
                <w:color w:val="262626"/>
                <w:sz w:val="20"/>
                <w:szCs w:val="20"/>
                <w:lang w:eastAsia="en-GB"/>
              </w:rPr>
            </w:pPr>
          </w:p>
        </w:tc>
        <w:tc>
          <w:tcPr>
            <w:tcW w:w="1134" w:type="dxa"/>
            <w:tcBorders>
              <w:top w:val="nil"/>
              <w:left w:val="nil"/>
              <w:bottom w:val="single" w:sz="4" w:space="0" w:color="auto"/>
              <w:right w:val="single" w:sz="4" w:space="0" w:color="auto"/>
            </w:tcBorders>
            <w:noWrap/>
            <w:vAlign w:val="bottom"/>
          </w:tcPr>
          <w:p w14:paraId="67CD2958" w14:textId="77777777" w:rsidR="00AB25BA" w:rsidRPr="004F7CA5" w:rsidRDefault="00AB25BA" w:rsidP="004F7CA5">
            <w:pPr>
              <w:suppressAutoHyphens w:val="0"/>
              <w:autoSpaceDN/>
              <w:spacing w:after="0"/>
              <w:jc w:val="center"/>
              <w:rPr>
                <w:rFonts w:ascii="Arial" w:eastAsia="Times New Roman" w:hAnsi="Arial" w:cs="Arial"/>
                <w:color w:val="000000"/>
                <w:sz w:val="20"/>
                <w:szCs w:val="20"/>
                <w:lang w:eastAsia="en-GB"/>
              </w:rPr>
            </w:pPr>
          </w:p>
        </w:tc>
      </w:tr>
    </w:tbl>
    <w:p w14:paraId="63002273" w14:textId="77777777" w:rsidR="005E51D3" w:rsidRPr="00AB25BA" w:rsidRDefault="004F7CA5">
      <w:pPr>
        <w:rPr>
          <w:rFonts w:ascii="Arial" w:hAnsi="Arial" w:cs="Arial"/>
          <w:sz w:val="20"/>
          <w:szCs w:val="20"/>
        </w:rPr>
      </w:pPr>
      <w:r w:rsidRPr="00AB25BA">
        <w:rPr>
          <w:rFonts w:ascii="Arial" w:hAnsi="Arial" w:cs="Arial"/>
          <w:sz w:val="20"/>
          <w:szCs w:val="20"/>
        </w:rPr>
        <w:fldChar w:fldCharType="end"/>
      </w:r>
    </w:p>
    <w:p w14:paraId="17368C8B" w14:textId="77777777" w:rsidR="00443DDF" w:rsidRPr="00AB25BA" w:rsidRDefault="00443DDF">
      <w:pPr>
        <w:rPr>
          <w:rFonts w:ascii="Arial" w:hAnsi="Arial" w:cs="Arial"/>
          <w:sz w:val="20"/>
          <w:szCs w:val="20"/>
        </w:rPr>
      </w:pPr>
    </w:p>
    <w:tbl>
      <w:tblPr>
        <w:tblW w:w="9039" w:type="dxa"/>
        <w:tblCellMar>
          <w:left w:w="10" w:type="dxa"/>
          <w:right w:w="10" w:type="dxa"/>
        </w:tblCellMar>
        <w:tblLook w:val="04A0" w:firstRow="1" w:lastRow="0" w:firstColumn="1" w:lastColumn="0" w:noHBand="0" w:noVBand="1"/>
      </w:tblPr>
      <w:tblGrid>
        <w:gridCol w:w="2235"/>
        <w:gridCol w:w="5670"/>
        <w:gridCol w:w="1134"/>
      </w:tblGrid>
      <w:tr w:rsidR="0047265C" w:rsidRPr="00AB25BA" w14:paraId="7A4E3429"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2BA6027" w14:textId="77777777" w:rsidR="0047265C" w:rsidRPr="00AB25BA" w:rsidRDefault="0047265C">
            <w:pPr>
              <w:spacing w:after="0"/>
              <w:rPr>
                <w:rFonts w:ascii="Arial" w:hAnsi="Arial" w:cs="Arial"/>
                <w:color w:val="FFFFFF"/>
                <w:sz w:val="20"/>
                <w:szCs w:val="20"/>
              </w:rPr>
            </w:pPr>
            <w:r w:rsidRPr="00AB25BA">
              <w:rPr>
                <w:rFonts w:ascii="Arial" w:hAnsi="Arial" w:cs="Arial"/>
                <w:color w:val="FFFFFF"/>
                <w:sz w:val="20"/>
                <w:szCs w:val="20"/>
              </w:rPr>
              <w:t xml:space="preserve">Value Behaviours </w:t>
            </w:r>
          </w:p>
          <w:p w14:paraId="63077FB9" w14:textId="77777777" w:rsidR="0047265C" w:rsidRPr="00AB25BA" w:rsidRDefault="0047265C">
            <w:pPr>
              <w:spacing w:after="0"/>
              <w:rPr>
                <w:rFonts w:ascii="Arial" w:hAnsi="Arial" w:cs="Arial"/>
                <w:sz w:val="20"/>
                <w:szCs w:val="20"/>
              </w:rPr>
            </w:pPr>
          </w:p>
        </w:tc>
        <w:tc>
          <w:tcPr>
            <w:tcW w:w="567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1BBC7F5" w14:textId="77777777" w:rsidR="0047265C" w:rsidRPr="00AB25BA" w:rsidRDefault="0047265C">
            <w:pPr>
              <w:spacing w:after="0"/>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9CC2E5"/>
          </w:tcPr>
          <w:p w14:paraId="0BF2BD20" w14:textId="77777777" w:rsidR="0047265C" w:rsidRPr="00AB25BA" w:rsidRDefault="0047265C">
            <w:pPr>
              <w:spacing w:after="0"/>
              <w:rPr>
                <w:rFonts w:ascii="Arial" w:hAnsi="Arial" w:cs="Arial"/>
                <w:color w:val="FFFFFF"/>
                <w:sz w:val="20"/>
                <w:szCs w:val="20"/>
              </w:rPr>
            </w:pPr>
            <w:r w:rsidRPr="00AB25BA">
              <w:rPr>
                <w:rFonts w:ascii="Arial" w:hAnsi="Arial" w:cs="Arial"/>
                <w:color w:val="FFFFFF"/>
                <w:sz w:val="20"/>
                <w:szCs w:val="20"/>
              </w:rPr>
              <w:t>Level</w:t>
            </w:r>
          </w:p>
        </w:tc>
      </w:tr>
      <w:tr w:rsidR="0047265C" w:rsidRPr="00AB25BA" w14:paraId="05F35E3A"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40A4C" w14:textId="77777777" w:rsidR="0047265C" w:rsidRPr="00AB25BA" w:rsidRDefault="0047265C">
            <w:pPr>
              <w:spacing w:after="0"/>
              <w:rPr>
                <w:rFonts w:ascii="Arial" w:hAnsi="Arial" w:cs="Arial"/>
                <w:sz w:val="20"/>
                <w:szCs w:val="20"/>
              </w:rPr>
            </w:pPr>
            <w:r w:rsidRPr="00AB25BA">
              <w:rPr>
                <w:rFonts w:ascii="Arial" w:hAnsi="Arial" w:cs="Arial"/>
                <w:sz w:val="20"/>
                <w:szCs w:val="20"/>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BD3C2" w14:textId="77777777" w:rsidR="0047265C" w:rsidRPr="00AB25BA" w:rsidRDefault="0047265C">
            <w:pPr>
              <w:spacing w:after="0"/>
              <w:rPr>
                <w:rFonts w:ascii="Arial" w:hAnsi="Arial" w:cs="Arial"/>
                <w:sz w:val="20"/>
                <w:szCs w:val="20"/>
              </w:rPr>
            </w:pPr>
            <w:r w:rsidRPr="00AB25BA">
              <w:rPr>
                <w:rFonts w:ascii="Arial" w:hAnsi="Arial" w:cs="Arial"/>
                <w:sz w:val="20"/>
                <w:szCs w:val="20"/>
              </w:rPr>
              <w:t xml:space="preserve">Responsibility </w:t>
            </w:r>
          </w:p>
        </w:tc>
        <w:tc>
          <w:tcPr>
            <w:tcW w:w="1134" w:type="dxa"/>
            <w:tcBorders>
              <w:top w:val="single" w:sz="4" w:space="0" w:color="000000"/>
              <w:left w:val="single" w:sz="4" w:space="0" w:color="000000"/>
              <w:bottom w:val="single" w:sz="4" w:space="0" w:color="000000"/>
              <w:right w:val="single" w:sz="4" w:space="0" w:color="000000"/>
            </w:tcBorders>
          </w:tcPr>
          <w:p w14:paraId="2177A4A0" w14:textId="77777777" w:rsidR="0047265C" w:rsidRPr="00AB25BA" w:rsidRDefault="0047265C">
            <w:pPr>
              <w:spacing w:after="0"/>
              <w:rPr>
                <w:rFonts w:ascii="Arial" w:hAnsi="Arial" w:cs="Arial"/>
                <w:sz w:val="20"/>
                <w:szCs w:val="20"/>
              </w:rPr>
            </w:pPr>
          </w:p>
        </w:tc>
      </w:tr>
      <w:tr w:rsidR="0047265C" w:rsidRPr="00AB25BA" w14:paraId="2F933262"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29136" w14:textId="77777777" w:rsidR="0047265C" w:rsidRPr="00AB25BA" w:rsidRDefault="0047265C">
            <w:pPr>
              <w:spacing w:after="0"/>
              <w:rPr>
                <w:rFonts w:ascii="Arial" w:hAnsi="Arial" w:cs="Arial"/>
                <w:sz w:val="20"/>
                <w:szCs w:val="20"/>
              </w:rPr>
            </w:pPr>
            <w:r w:rsidRPr="00AB25BA">
              <w:rPr>
                <w:rFonts w:ascii="Arial" w:hAnsi="Arial" w:cs="Arial"/>
                <w:sz w:val="20"/>
                <w:szCs w:val="20"/>
              </w:rPr>
              <w:t>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C306" w14:textId="77777777" w:rsidR="0047265C" w:rsidRPr="00AB25BA" w:rsidRDefault="0047265C">
            <w:pPr>
              <w:spacing w:after="0"/>
              <w:rPr>
                <w:rFonts w:ascii="Arial" w:hAnsi="Arial" w:cs="Arial"/>
                <w:sz w:val="20"/>
                <w:szCs w:val="20"/>
              </w:rPr>
            </w:pPr>
            <w:r w:rsidRPr="00AB25BA">
              <w:rPr>
                <w:rFonts w:ascii="Arial" w:hAnsi="Arial" w:cs="Arial"/>
                <w:sz w:val="20"/>
                <w:szCs w:val="20"/>
              </w:rPr>
              <w:t xml:space="preserve">Passion </w:t>
            </w:r>
          </w:p>
        </w:tc>
        <w:tc>
          <w:tcPr>
            <w:tcW w:w="1134" w:type="dxa"/>
            <w:tcBorders>
              <w:top w:val="single" w:sz="4" w:space="0" w:color="000000"/>
              <w:left w:val="single" w:sz="4" w:space="0" w:color="000000"/>
              <w:bottom w:val="single" w:sz="4" w:space="0" w:color="000000"/>
              <w:right w:val="single" w:sz="4" w:space="0" w:color="000000"/>
            </w:tcBorders>
          </w:tcPr>
          <w:p w14:paraId="34FB8111" w14:textId="77777777" w:rsidR="0047265C" w:rsidRPr="00AB25BA" w:rsidRDefault="0047265C">
            <w:pPr>
              <w:spacing w:after="0"/>
              <w:rPr>
                <w:rFonts w:ascii="Arial" w:hAnsi="Arial" w:cs="Arial"/>
                <w:sz w:val="20"/>
                <w:szCs w:val="20"/>
              </w:rPr>
            </w:pPr>
          </w:p>
        </w:tc>
      </w:tr>
      <w:tr w:rsidR="0047265C" w:rsidRPr="00AB25BA" w14:paraId="3A89DD0C"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09ED6" w14:textId="77777777" w:rsidR="0047265C" w:rsidRPr="00AB25BA" w:rsidRDefault="0047265C">
            <w:pPr>
              <w:spacing w:after="0"/>
              <w:rPr>
                <w:rFonts w:ascii="Arial" w:hAnsi="Arial" w:cs="Arial"/>
                <w:sz w:val="20"/>
                <w:szCs w:val="20"/>
              </w:rPr>
            </w:pPr>
            <w:r w:rsidRPr="00AB25BA">
              <w:rPr>
                <w:rFonts w:ascii="Arial" w:hAnsi="Arial" w:cs="Arial"/>
                <w:sz w:val="20"/>
                <w:szCs w:val="20"/>
              </w:rPr>
              <w:t>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A4B49" w14:textId="77777777" w:rsidR="0047265C" w:rsidRPr="00AB25BA" w:rsidRDefault="0047265C">
            <w:pPr>
              <w:spacing w:after="0"/>
              <w:rPr>
                <w:rFonts w:ascii="Arial" w:hAnsi="Arial" w:cs="Arial"/>
                <w:sz w:val="20"/>
                <w:szCs w:val="20"/>
              </w:rPr>
            </w:pPr>
            <w:r w:rsidRPr="00AB25BA">
              <w:rPr>
                <w:rFonts w:ascii="Arial" w:hAnsi="Arial" w:cs="Arial"/>
                <w:sz w:val="20"/>
                <w:szCs w:val="20"/>
              </w:rPr>
              <w:t xml:space="preserve">Customer First </w:t>
            </w:r>
          </w:p>
        </w:tc>
        <w:tc>
          <w:tcPr>
            <w:tcW w:w="1134" w:type="dxa"/>
            <w:tcBorders>
              <w:top w:val="single" w:sz="4" w:space="0" w:color="000000"/>
              <w:left w:val="single" w:sz="4" w:space="0" w:color="000000"/>
              <w:bottom w:val="single" w:sz="4" w:space="0" w:color="000000"/>
              <w:right w:val="single" w:sz="4" w:space="0" w:color="000000"/>
            </w:tcBorders>
          </w:tcPr>
          <w:p w14:paraId="60871DAA" w14:textId="77777777" w:rsidR="0047265C" w:rsidRPr="00AB25BA" w:rsidRDefault="0047265C">
            <w:pPr>
              <w:spacing w:after="0"/>
              <w:rPr>
                <w:rFonts w:ascii="Arial" w:hAnsi="Arial" w:cs="Arial"/>
                <w:sz w:val="20"/>
                <w:szCs w:val="20"/>
              </w:rPr>
            </w:pPr>
          </w:p>
        </w:tc>
      </w:tr>
      <w:tr w:rsidR="0047265C" w:rsidRPr="00AB25BA" w14:paraId="420802D2"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1EA7A" w14:textId="77777777" w:rsidR="0047265C" w:rsidRPr="00AB25BA" w:rsidRDefault="0047265C">
            <w:pPr>
              <w:spacing w:after="0"/>
              <w:rPr>
                <w:rFonts w:ascii="Arial" w:hAnsi="Arial" w:cs="Arial"/>
                <w:sz w:val="20"/>
                <w:szCs w:val="20"/>
              </w:rPr>
            </w:pPr>
            <w:r w:rsidRPr="00AB25BA">
              <w:rPr>
                <w:rFonts w:ascii="Arial" w:hAnsi="Arial" w:cs="Arial"/>
                <w:sz w:val="20"/>
                <w:szCs w:val="20"/>
              </w:rPr>
              <w:t>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D3159" w14:textId="77777777" w:rsidR="0047265C" w:rsidRPr="00AB25BA" w:rsidRDefault="0047265C">
            <w:pPr>
              <w:spacing w:after="0"/>
              <w:rPr>
                <w:rFonts w:ascii="Arial" w:hAnsi="Arial" w:cs="Arial"/>
                <w:sz w:val="20"/>
                <w:szCs w:val="20"/>
              </w:rPr>
            </w:pPr>
            <w:r w:rsidRPr="00AB25BA">
              <w:rPr>
                <w:rFonts w:ascii="Arial" w:hAnsi="Arial" w:cs="Arial"/>
                <w:sz w:val="20"/>
                <w:szCs w:val="20"/>
              </w:rPr>
              <w:t xml:space="preserve">Agility </w:t>
            </w:r>
          </w:p>
        </w:tc>
        <w:tc>
          <w:tcPr>
            <w:tcW w:w="1134" w:type="dxa"/>
            <w:tcBorders>
              <w:top w:val="single" w:sz="4" w:space="0" w:color="000000"/>
              <w:left w:val="single" w:sz="4" w:space="0" w:color="000000"/>
              <w:bottom w:val="single" w:sz="4" w:space="0" w:color="000000"/>
              <w:right w:val="single" w:sz="4" w:space="0" w:color="000000"/>
            </w:tcBorders>
          </w:tcPr>
          <w:p w14:paraId="411AF3CE" w14:textId="77777777" w:rsidR="0047265C" w:rsidRPr="00AB25BA" w:rsidRDefault="0047265C">
            <w:pPr>
              <w:spacing w:after="0"/>
              <w:rPr>
                <w:rFonts w:ascii="Arial" w:hAnsi="Arial" w:cs="Arial"/>
                <w:sz w:val="20"/>
                <w:szCs w:val="20"/>
              </w:rPr>
            </w:pPr>
          </w:p>
        </w:tc>
      </w:tr>
      <w:tr w:rsidR="0047265C" w:rsidRPr="00AB25BA" w14:paraId="5B3DFB6F"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11C16" w14:textId="77777777" w:rsidR="0047265C" w:rsidRPr="00AB25BA" w:rsidRDefault="0047265C">
            <w:pPr>
              <w:spacing w:after="0"/>
              <w:rPr>
                <w:rFonts w:ascii="Arial" w:hAnsi="Arial" w:cs="Arial"/>
                <w:sz w:val="20"/>
                <w:szCs w:val="20"/>
              </w:rPr>
            </w:pPr>
            <w:r w:rsidRPr="00AB25BA">
              <w:rPr>
                <w:rFonts w:ascii="Arial" w:hAnsi="Arial" w:cs="Arial"/>
                <w:sz w:val="20"/>
                <w:szCs w:val="20"/>
              </w:rPr>
              <w:t>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641D" w14:textId="77777777" w:rsidR="0047265C" w:rsidRPr="00AB25BA" w:rsidRDefault="0047265C">
            <w:pPr>
              <w:spacing w:after="0"/>
              <w:rPr>
                <w:rFonts w:ascii="Arial" w:hAnsi="Arial" w:cs="Arial"/>
                <w:sz w:val="20"/>
                <w:szCs w:val="20"/>
              </w:rPr>
            </w:pPr>
            <w:r w:rsidRPr="00AB25BA">
              <w:rPr>
                <w:rFonts w:ascii="Arial" w:hAnsi="Arial" w:cs="Arial"/>
                <w:sz w:val="20"/>
                <w:szCs w:val="20"/>
              </w:rPr>
              <w:t xml:space="preserve">Family </w:t>
            </w:r>
          </w:p>
        </w:tc>
        <w:tc>
          <w:tcPr>
            <w:tcW w:w="1134" w:type="dxa"/>
            <w:tcBorders>
              <w:top w:val="single" w:sz="4" w:space="0" w:color="000000"/>
              <w:left w:val="single" w:sz="4" w:space="0" w:color="000000"/>
              <w:bottom w:val="single" w:sz="4" w:space="0" w:color="000000"/>
              <w:right w:val="single" w:sz="4" w:space="0" w:color="000000"/>
            </w:tcBorders>
          </w:tcPr>
          <w:p w14:paraId="42308A7F" w14:textId="77777777" w:rsidR="0047265C" w:rsidRPr="00AB25BA" w:rsidRDefault="0047265C">
            <w:pPr>
              <w:spacing w:after="0"/>
              <w:rPr>
                <w:rFonts w:ascii="Arial" w:hAnsi="Arial" w:cs="Arial"/>
                <w:sz w:val="20"/>
                <w:szCs w:val="20"/>
              </w:rPr>
            </w:pPr>
          </w:p>
        </w:tc>
      </w:tr>
    </w:tbl>
    <w:p w14:paraId="73E3AE3C" w14:textId="77777777" w:rsidR="00887598" w:rsidRPr="00AB25BA" w:rsidRDefault="00887598" w:rsidP="00887598">
      <w:pPr>
        <w:spacing w:after="0"/>
        <w:rPr>
          <w:rFonts w:ascii="Arial" w:hAnsi="Arial" w:cs="Arial"/>
          <w:vanish/>
          <w:sz w:val="20"/>
          <w:szCs w:val="20"/>
        </w:rPr>
      </w:pPr>
      <w:bookmarkStart w:id="0" w:name="_Hlk140666206"/>
    </w:p>
    <w:tbl>
      <w:tblPr>
        <w:tblpPr w:leftFromText="180" w:rightFromText="180" w:vertAnchor="text" w:horzAnchor="margin" w:tblpY="270"/>
        <w:tblW w:w="7212" w:type="dxa"/>
        <w:tblCellMar>
          <w:left w:w="10" w:type="dxa"/>
          <w:right w:w="10" w:type="dxa"/>
        </w:tblCellMar>
        <w:tblLook w:val="04A0" w:firstRow="1" w:lastRow="0" w:firstColumn="1" w:lastColumn="0" w:noHBand="0" w:noVBand="1"/>
      </w:tblPr>
      <w:tblGrid>
        <w:gridCol w:w="1803"/>
        <w:gridCol w:w="1803"/>
        <w:gridCol w:w="1803"/>
        <w:gridCol w:w="1803"/>
      </w:tblGrid>
      <w:tr w:rsidR="008A50E9" w:rsidRPr="00AB25BA" w14:paraId="391EFB3B" w14:textId="77777777" w:rsidTr="008A50E9">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bookmarkEnd w:id="0"/>
          <w:p w14:paraId="00A016A2" w14:textId="77777777" w:rsidR="008A50E9" w:rsidRPr="00AB25BA" w:rsidRDefault="008A50E9" w:rsidP="0043394D">
            <w:pPr>
              <w:spacing w:after="0"/>
              <w:rPr>
                <w:rFonts w:ascii="Arial" w:hAnsi="Arial" w:cs="Arial"/>
                <w:color w:val="FFFFFF"/>
                <w:sz w:val="20"/>
                <w:szCs w:val="20"/>
              </w:rPr>
            </w:pPr>
            <w:r w:rsidRPr="00AB25BA">
              <w:rPr>
                <w:rFonts w:ascii="Arial" w:hAnsi="Arial" w:cs="Arial"/>
                <w:color w:val="FFFFFF"/>
                <w:sz w:val="20"/>
                <w:szCs w:val="20"/>
              </w:rPr>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890E872" w14:textId="77777777" w:rsidR="008A50E9" w:rsidRPr="00AB25BA" w:rsidRDefault="008A50E9" w:rsidP="0043394D">
            <w:pPr>
              <w:spacing w:after="0"/>
              <w:rPr>
                <w:rFonts w:ascii="Arial" w:hAnsi="Arial" w:cs="Arial"/>
                <w:color w:val="FFFFFF"/>
                <w:sz w:val="20"/>
                <w:szCs w:val="20"/>
              </w:rPr>
            </w:pPr>
            <w:r w:rsidRPr="00AB25BA">
              <w:rPr>
                <w:rFonts w:ascii="Arial" w:hAnsi="Arial" w:cs="Arial"/>
                <w:color w:val="FFFFFF"/>
                <w:sz w:val="20"/>
                <w:szCs w:val="20"/>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A321B9C" w14:textId="77777777" w:rsidR="008A50E9" w:rsidRPr="00AB25BA" w:rsidRDefault="008A50E9" w:rsidP="0043394D">
            <w:pPr>
              <w:spacing w:after="0"/>
              <w:rPr>
                <w:rFonts w:ascii="Arial" w:hAnsi="Arial" w:cs="Arial"/>
                <w:color w:val="FFFFFF"/>
                <w:sz w:val="20"/>
                <w:szCs w:val="20"/>
              </w:rPr>
            </w:pPr>
            <w:r w:rsidRPr="00AB25BA">
              <w:rPr>
                <w:rFonts w:ascii="Arial" w:hAnsi="Arial" w:cs="Arial"/>
                <w:color w:val="FFFFFF"/>
                <w:sz w:val="20"/>
                <w:szCs w:val="20"/>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F59E582" w14:textId="77777777" w:rsidR="008A50E9" w:rsidRPr="00AB25BA" w:rsidRDefault="008A50E9" w:rsidP="0043394D">
            <w:pPr>
              <w:spacing w:after="0"/>
              <w:rPr>
                <w:rFonts w:ascii="Arial" w:hAnsi="Arial" w:cs="Arial"/>
                <w:color w:val="FFFFFF"/>
                <w:sz w:val="20"/>
                <w:szCs w:val="20"/>
              </w:rPr>
            </w:pPr>
            <w:r w:rsidRPr="00AB25BA">
              <w:rPr>
                <w:rFonts w:ascii="Arial" w:hAnsi="Arial" w:cs="Arial"/>
                <w:color w:val="FFFFFF"/>
                <w:sz w:val="20"/>
                <w:szCs w:val="20"/>
              </w:rPr>
              <w:t xml:space="preserve">Approved by </w:t>
            </w:r>
          </w:p>
        </w:tc>
      </w:tr>
      <w:tr w:rsidR="008A50E9" w:rsidRPr="00AB25BA" w14:paraId="77ED3648" w14:textId="77777777" w:rsidTr="008A50E9">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8C9CB" w14:textId="77777777" w:rsidR="008A50E9" w:rsidRPr="00AB25BA" w:rsidRDefault="008A50E9" w:rsidP="0043394D">
            <w:pPr>
              <w:spacing w:after="0"/>
              <w:rPr>
                <w:rFonts w:ascii="Arial" w:hAnsi="Arial" w:cs="Arial"/>
                <w:sz w:val="20"/>
                <w:szCs w:val="20"/>
              </w:rPr>
            </w:pPr>
            <w:r w:rsidRPr="00AB25BA">
              <w:rPr>
                <w:rFonts w:ascii="Arial" w:hAnsi="Arial" w:cs="Arial"/>
                <w:sz w:val="20"/>
                <w:szCs w:val="20"/>
              </w:rPr>
              <w:t xml:space="preserve">1.0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255E7" w14:textId="77777777" w:rsidR="008A50E9" w:rsidRPr="00AB25BA" w:rsidRDefault="008A50E9" w:rsidP="0043394D">
            <w:pPr>
              <w:spacing w:after="0"/>
              <w:rPr>
                <w:rFonts w:ascii="Arial" w:hAnsi="Arial" w:cs="Arial"/>
                <w:sz w:val="20"/>
                <w:szCs w:val="20"/>
              </w:rPr>
            </w:pPr>
            <w:r w:rsidRPr="00AB25BA">
              <w:rPr>
                <w:rFonts w:ascii="Arial" w:hAnsi="Arial" w:cs="Arial"/>
                <w:sz w:val="20"/>
                <w:szCs w:val="20"/>
              </w:rPr>
              <w:t xml:space="preserve">November 2023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63AC9" w14:textId="77777777" w:rsidR="008A50E9" w:rsidRPr="00AB25BA" w:rsidRDefault="008A50E9" w:rsidP="0043394D">
            <w:pPr>
              <w:spacing w:after="0"/>
              <w:rPr>
                <w:rFonts w:ascii="Arial" w:hAnsi="Arial" w:cs="Arial"/>
                <w:sz w:val="20"/>
                <w:szCs w:val="20"/>
              </w:rPr>
            </w:pPr>
            <w:r w:rsidRPr="00AB25BA">
              <w:rPr>
                <w:rFonts w:ascii="Arial" w:hAnsi="Arial" w:cs="Arial"/>
                <w:sz w:val="20"/>
                <w:szCs w:val="20"/>
              </w:rPr>
              <w:t xml:space="preserve">Original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A0FE1" w14:textId="77777777" w:rsidR="008A50E9" w:rsidRPr="00AB25BA" w:rsidRDefault="008A50E9" w:rsidP="0043394D">
            <w:pPr>
              <w:spacing w:after="0"/>
              <w:rPr>
                <w:rFonts w:ascii="Arial" w:hAnsi="Arial" w:cs="Arial"/>
                <w:sz w:val="20"/>
                <w:szCs w:val="20"/>
              </w:rPr>
            </w:pPr>
            <w:r w:rsidRPr="00AB25BA">
              <w:rPr>
                <w:rFonts w:ascii="Arial" w:hAnsi="Arial" w:cs="Arial"/>
                <w:sz w:val="20"/>
                <w:szCs w:val="20"/>
              </w:rPr>
              <w:t xml:space="preserve">HR </w:t>
            </w:r>
          </w:p>
        </w:tc>
      </w:tr>
      <w:tr w:rsidR="008A50E9" w:rsidRPr="00AB25BA" w14:paraId="7392349B" w14:textId="77777777" w:rsidTr="008A50E9">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84F7B" w14:textId="77777777" w:rsidR="008A50E9" w:rsidRPr="00AB25BA" w:rsidRDefault="008A50E9" w:rsidP="0043394D">
            <w:pPr>
              <w:spacing w:after="0"/>
              <w:rPr>
                <w:rFonts w:ascii="Arial" w:hAnsi="Arial" w:cs="Arial"/>
                <w:sz w:val="20"/>
                <w:szCs w:val="20"/>
              </w:rPr>
            </w:pPr>
            <w:r w:rsidRPr="00AB25BA">
              <w:rPr>
                <w:rFonts w:ascii="Arial" w:hAnsi="Arial" w:cs="Arial"/>
                <w:sz w:val="20"/>
                <w:szCs w:val="20"/>
              </w:rPr>
              <w:t>2.0</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E0E1C" w14:textId="77777777" w:rsidR="008A50E9" w:rsidRPr="00AB25BA" w:rsidRDefault="008A50E9" w:rsidP="0043394D">
            <w:pPr>
              <w:spacing w:after="0"/>
              <w:rPr>
                <w:rFonts w:ascii="Arial" w:hAnsi="Arial" w:cs="Arial"/>
                <w:sz w:val="20"/>
                <w:szCs w:val="20"/>
              </w:rPr>
            </w:pPr>
            <w:r w:rsidRPr="00AB25BA">
              <w:rPr>
                <w:rFonts w:ascii="Arial" w:hAnsi="Arial" w:cs="Arial"/>
                <w:sz w:val="20"/>
                <w:szCs w:val="20"/>
              </w:rPr>
              <w:t xml:space="preserve">March 2024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FF548" w14:textId="77777777" w:rsidR="008A50E9" w:rsidRPr="00AB25BA" w:rsidRDefault="008A50E9" w:rsidP="0043394D">
            <w:pPr>
              <w:spacing w:after="0"/>
              <w:rPr>
                <w:rFonts w:ascii="Arial" w:hAnsi="Arial" w:cs="Arial"/>
                <w:sz w:val="20"/>
                <w:szCs w:val="20"/>
              </w:rPr>
            </w:pPr>
            <w:r w:rsidRPr="00AB25BA">
              <w:rPr>
                <w:rFonts w:ascii="Arial" w:hAnsi="Arial" w:cs="Arial"/>
                <w:sz w:val="20"/>
                <w:szCs w:val="20"/>
              </w:rPr>
              <w:t xml:space="preserve">Formatting of cells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18BF8" w14:textId="77777777" w:rsidR="008A50E9" w:rsidRPr="00AB25BA" w:rsidRDefault="008A50E9" w:rsidP="0043394D">
            <w:pPr>
              <w:spacing w:after="0"/>
              <w:rPr>
                <w:rFonts w:ascii="Arial" w:hAnsi="Arial" w:cs="Arial"/>
                <w:sz w:val="20"/>
                <w:szCs w:val="20"/>
              </w:rPr>
            </w:pPr>
            <w:r w:rsidRPr="00AB25BA">
              <w:rPr>
                <w:rFonts w:ascii="Arial" w:hAnsi="Arial" w:cs="Arial"/>
                <w:sz w:val="20"/>
                <w:szCs w:val="20"/>
              </w:rPr>
              <w:t xml:space="preserve">HR </w:t>
            </w:r>
          </w:p>
        </w:tc>
      </w:tr>
      <w:tr w:rsidR="008A50E9" w:rsidRPr="00AB25BA" w14:paraId="5B022C7B" w14:textId="77777777" w:rsidTr="008A50E9">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E62D5" w14:textId="3415FC23" w:rsidR="008A50E9" w:rsidRPr="00AB25BA" w:rsidRDefault="008A50E9" w:rsidP="00B67A6F">
            <w:pPr>
              <w:spacing w:after="0"/>
              <w:rPr>
                <w:rFonts w:ascii="Arial" w:hAnsi="Arial" w:cs="Arial"/>
                <w:sz w:val="20"/>
                <w:szCs w:val="20"/>
              </w:rPr>
            </w:pPr>
            <w:r>
              <w:rPr>
                <w:rFonts w:ascii="Arial" w:hAnsi="Arial" w:cs="Arial"/>
                <w:sz w:val="20"/>
                <w:szCs w:val="20"/>
              </w:rPr>
              <w:t>3.</w:t>
            </w:r>
            <w:r w:rsidRPr="00AB25BA">
              <w:rPr>
                <w:rFonts w:ascii="Arial" w:hAnsi="Arial" w:cs="Arial"/>
                <w:sz w:val="20"/>
                <w:szCs w:val="20"/>
              </w:rPr>
              <w:t>0</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24571" w14:textId="29DD6754" w:rsidR="008A50E9" w:rsidRPr="00AB25BA" w:rsidRDefault="008A50E9" w:rsidP="00B67A6F">
            <w:pPr>
              <w:spacing w:after="0"/>
              <w:rPr>
                <w:rFonts w:ascii="Arial" w:hAnsi="Arial" w:cs="Arial"/>
                <w:sz w:val="20"/>
                <w:szCs w:val="20"/>
              </w:rPr>
            </w:pPr>
            <w:r>
              <w:rPr>
                <w:rFonts w:ascii="Arial" w:hAnsi="Arial" w:cs="Arial"/>
                <w:sz w:val="20"/>
                <w:szCs w:val="20"/>
              </w:rPr>
              <w:t>November 2025</w:t>
            </w:r>
            <w:r w:rsidRPr="00AB25BA">
              <w:rPr>
                <w:rFonts w:ascii="Arial" w:hAnsi="Arial" w:cs="Arial"/>
                <w:sz w:val="20"/>
                <w:szCs w:val="20"/>
              </w:rPr>
              <w:t xml:space="preserve">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EE581" w14:textId="78104AFD" w:rsidR="008A50E9" w:rsidRPr="00AB25BA" w:rsidRDefault="008A50E9" w:rsidP="00B67A6F">
            <w:pPr>
              <w:spacing w:after="0"/>
              <w:rPr>
                <w:rFonts w:ascii="Arial" w:hAnsi="Arial" w:cs="Arial"/>
                <w:sz w:val="20"/>
                <w:szCs w:val="20"/>
              </w:rPr>
            </w:pPr>
            <w:r>
              <w:rPr>
                <w:rFonts w:ascii="Arial" w:hAnsi="Arial" w:cs="Arial"/>
                <w:sz w:val="20"/>
                <w:szCs w:val="20"/>
              </w:rPr>
              <w:t>Cell alignment</w:t>
            </w:r>
            <w:r w:rsidRPr="00AB25BA">
              <w:rPr>
                <w:rFonts w:ascii="Arial" w:hAnsi="Arial" w:cs="Arial"/>
                <w:sz w:val="20"/>
                <w:szCs w:val="20"/>
              </w:rPr>
              <w:t xml:space="preserve">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75D75" w14:textId="77777777" w:rsidR="008A50E9" w:rsidRPr="00AB25BA" w:rsidRDefault="008A50E9" w:rsidP="00B67A6F">
            <w:pPr>
              <w:spacing w:after="0"/>
              <w:rPr>
                <w:rFonts w:ascii="Arial" w:hAnsi="Arial" w:cs="Arial"/>
                <w:sz w:val="20"/>
                <w:szCs w:val="20"/>
              </w:rPr>
            </w:pPr>
            <w:r w:rsidRPr="00AB25BA">
              <w:rPr>
                <w:rFonts w:ascii="Arial" w:hAnsi="Arial" w:cs="Arial"/>
                <w:sz w:val="20"/>
                <w:szCs w:val="20"/>
              </w:rPr>
              <w:t xml:space="preserve">HR </w:t>
            </w:r>
          </w:p>
        </w:tc>
      </w:tr>
    </w:tbl>
    <w:p w14:paraId="4AF908DB" w14:textId="77777777" w:rsidR="005E51D3" w:rsidRPr="00AB25BA" w:rsidRDefault="005E51D3" w:rsidP="00AB25BA">
      <w:pPr>
        <w:rPr>
          <w:rFonts w:ascii="Arial" w:hAnsi="Arial" w:cs="Arial"/>
          <w:sz w:val="20"/>
          <w:szCs w:val="20"/>
        </w:rPr>
      </w:pPr>
    </w:p>
    <w:sectPr w:rsidR="005E51D3" w:rsidRPr="00AB25BA">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9A4C" w14:textId="77777777" w:rsidR="00C2365A" w:rsidRDefault="00C2365A">
      <w:pPr>
        <w:spacing w:after="0"/>
      </w:pPr>
      <w:r>
        <w:separator/>
      </w:r>
    </w:p>
  </w:endnote>
  <w:endnote w:type="continuationSeparator" w:id="0">
    <w:p w14:paraId="226364E8" w14:textId="77777777" w:rsidR="00C2365A" w:rsidRDefault="00C236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7566" w14:textId="77777777" w:rsidR="00C2365A" w:rsidRDefault="00C2365A">
      <w:pPr>
        <w:spacing w:after="0"/>
      </w:pPr>
      <w:r>
        <w:rPr>
          <w:color w:val="000000"/>
        </w:rPr>
        <w:separator/>
      </w:r>
    </w:p>
  </w:footnote>
  <w:footnote w:type="continuationSeparator" w:id="0">
    <w:p w14:paraId="59FF4202" w14:textId="77777777" w:rsidR="00C2365A" w:rsidRDefault="00C236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69AA"/>
    <w:multiLevelType w:val="multilevel"/>
    <w:tmpl w:val="F2E2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55FD8"/>
    <w:multiLevelType w:val="multilevel"/>
    <w:tmpl w:val="7D4A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A749C"/>
    <w:multiLevelType w:val="hybridMultilevel"/>
    <w:tmpl w:val="5164F936"/>
    <w:lvl w:ilvl="0" w:tplc="703AD022">
      <w:start w:val="1"/>
      <w:numFmt w:val="decimal"/>
      <w:lvlText w:val="%1."/>
      <w:lvlJc w:val="left"/>
      <w:pPr>
        <w:ind w:left="720" w:hanging="360"/>
      </w:pPr>
      <w:rPr>
        <w:rFonts w:ascii="Times New Roman" w:hAnsi="Times New Roman" w:cs="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AB009C"/>
    <w:multiLevelType w:val="hybridMultilevel"/>
    <w:tmpl w:val="3D02D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712D4"/>
    <w:multiLevelType w:val="hybridMultilevel"/>
    <w:tmpl w:val="C5CA4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D22AF3"/>
    <w:multiLevelType w:val="multilevel"/>
    <w:tmpl w:val="DC58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D089F"/>
    <w:multiLevelType w:val="multilevel"/>
    <w:tmpl w:val="CDF4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621CD7"/>
    <w:multiLevelType w:val="multilevel"/>
    <w:tmpl w:val="38D0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DE7B36"/>
    <w:multiLevelType w:val="multilevel"/>
    <w:tmpl w:val="2A40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04227D"/>
    <w:multiLevelType w:val="multilevel"/>
    <w:tmpl w:val="AF08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660C96"/>
    <w:multiLevelType w:val="multilevel"/>
    <w:tmpl w:val="07B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926852">
    <w:abstractNumId w:val="3"/>
  </w:num>
  <w:num w:numId="2" w16cid:durableId="1346786203">
    <w:abstractNumId w:val="4"/>
  </w:num>
  <w:num w:numId="3" w16cid:durableId="744185633">
    <w:abstractNumId w:val="2"/>
  </w:num>
  <w:num w:numId="4" w16cid:durableId="763191441">
    <w:abstractNumId w:val="10"/>
  </w:num>
  <w:num w:numId="5" w16cid:durableId="1544754603">
    <w:abstractNumId w:val="8"/>
  </w:num>
  <w:num w:numId="6" w16cid:durableId="2013019656">
    <w:abstractNumId w:val="5"/>
  </w:num>
  <w:num w:numId="7" w16cid:durableId="73209079">
    <w:abstractNumId w:val="1"/>
  </w:num>
  <w:num w:numId="8" w16cid:durableId="206916386">
    <w:abstractNumId w:val="7"/>
  </w:num>
  <w:num w:numId="9" w16cid:durableId="355354506">
    <w:abstractNumId w:val="9"/>
  </w:num>
  <w:num w:numId="10" w16cid:durableId="873932049">
    <w:abstractNumId w:val="0"/>
  </w:num>
  <w:num w:numId="11" w16cid:durableId="7982305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51D3"/>
    <w:rsid w:val="0009635D"/>
    <w:rsid w:val="000973A6"/>
    <w:rsid w:val="000A2B47"/>
    <w:rsid w:val="000F705D"/>
    <w:rsid w:val="002F0803"/>
    <w:rsid w:val="0033253A"/>
    <w:rsid w:val="0043394D"/>
    <w:rsid w:val="00443DDF"/>
    <w:rsid w:val="0047265C"/>
    <w:rsid w:val="004F7CA5"/>
    <w:rsid w:val="005E51D3"/>
    <w:rsid w:val="00630BD4"/>
    <w:rsid w:val="006507E0"/>
    <w:rsid w:val="006557DE"/>
    <w:rsid w:val="006D0BA1"/>
    <w:rsid w:val="007535D8"/>
    <w:rsid w:val="00887598"/>
    <w:rsid w:val="008A14FC"/>
    <w:rsid w:val="008A50E9"/>
    <w:rsid w:val="008B265E"/>
    <w:rsid w:val="0091261A"/>
    <w:rsid w:val="00A761EE"/>
    <w:rsid w:val="00AB25BA"/>
    <w:rsid w:val="00AE2F99"/>
    <w:rsid w:val="00B02061"/>
    <w:rsid w:val="00BB43C0"/>
    <w:rsid w:val="00C2365A"/>
    <w:rsid w:val="00DD41CC"/>
    <w:rsid w:val="00EE13EA"/>
    <w:rsid w:val="00FC6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8251A"/>
  <w15:docId w15:val="{308B6F02-A44D-4BC6-878C-D3B4C8CA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DF"/>
    <w:pPr>
      <w:suppressAutoHyphens/>
      <w:autoSpaceDN w:val="0"/>
      <w:spacing w:after="16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 w:type="paragraph" w:styleId="ListParagraph">
    <w:name w:val="List Paragraph"/>
    <w:basedOn w:val="Normal"/>
    <w:uiPriority w:val="34"/>
    <w:qFormat/>
    <w:rsid w:val="00AE2F99"/>
    <w:pPr>
      <w:autoSpaceDN/>
      <w:spacing w:after="0"/>
      <w:ind w:left="720"/>
    </w:pPr>
    <w:rPr>
      <w:rFonts w:ascii="Times New Roman" w:eastAsia="Arial Unicode MS" w:hAnsi="Times New Roman" w:cs="Arial Unicode MS"/>
      <w:kern w:val="1"/>
      <w:sz w:val="24"/>
      <w:szCs w:val="24"/>
      <w:lang w:eastAsia="hi-IN" w:bidi="hi-IN"/>
    </w:rPr>
  </w:style>
  <w:style w:type="table" w:styleId="TableGrid">
    <w:name w:val="Table Grid"/>
    <w:basedOn w:val="TableNormal"/>
    <w:uiPriority w:val="39"/>
    <w:rsid w:val="004F7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4090">
      <w:bodyDiv w:val="1"/>
      <w:marLeft w:val="0"/>
      <w:marRight w:val="0"/>
      <w:marTop w:val="0"/>
      <w:marBottom w:val="0"/>
      <w:divBdr>
        <w:top w:val="none" w:sz="0" w:space="0" w:color="auto"/>
        <w:left w:val="none" w:sz="0" w:space="0" w:color="auto"/>
        <w:bottom w:val="none" w:sz="0" w:space="0" w:color="auto"/>
        <w:right w:val="none" w:sz="0" w:space="0" w:color="auto"/>
      </w:divBdr>
    </w:div>
    <w:div w:id="1831286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724</Words>
  <Characters>4323</Characters>
  <Application>Microsoft Office Word</Application>
  <DocSecurity>0</DocSecurity>
  <Lines>227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Marcus Tackley</cp:lastModifiedBy>
  <cp:revision>3</cp:revision>
  <cp:lastPrinted>2022-06-21T11:29:00Z</cp:lastPrinted>
  <dcterms:created xsi:type="dcterms:W3CDTF">2025-11-26T16:50:00Z</dcterms:created>
  <dcterms:modified xsi:type="dcterms:W3CDTF">2025-12-02T11:04:00Z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-405412939</vt:i4>
  </property>
  <property fmtid="{D5CDD505-2E9C-101B-9397-08002B2CF9AE}" pid="3" name="_NewReviewCycle">
    <vt:lpwstr/>
  </property>
  <property fmtid="{D5CDD505-2E9C-101B-9397-08002B2CF9AE}" pid="4" name="_EmailSubject">
    <vt:lpwstr>JD</vt:lpwstr>
  </property>
  <property fmtid="{D5CDD505-2E9C-101B-9397-08002B2CF9AE}" pid="5" name="_AuthorEmail">
    <vt:lpwstr>Matthew.Walker@scc.com</vt:lpwstr>
  </property>
  <property fmtid="{D5CDD505-2E9C-101B-9397-08002B2CF9AE}" pid="6" name="_AuthorEmailDisplayName">
    <vt:lpwstr>Matthew Walker</vt:lpwstr>
  </property>
  <property fmtid="{D5CDD505-2E9C-101B-9397-08002B2CF9AE}" pid="7" name="_PreviousAdHocReviewCycleID">
    <vt:i4>222486950</vt:i4>
  </property>
  <property fmtid="{D5CDD505-2E9C-101B-9397-08002B2CF9AE}" pid="8" name="_ReviewingToolsShownOnce">
    <vt:lpwstr/>
  </property>
</Properties>
</file>